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C3" w:rsidRDefault="00E35BC3">
      <w:pPr>
        <w:spacing w:before="4" w:after="0" w:line="110" w:lineRule="exact"/>
        <w:rPr>
          <w:sz w:val="11"/>
          <w:szCs w:val="11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648" w:lineRule="exact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Ratios</w:t>
      </w:r>
      <w:r>
        <w:rPr>
          <w:rFonts w:ascii="Arial" w:eastAsia="Arial" w:hAnsi="Arial" w:cs="Arial"/>
          <w:b/>
          <w:bCs/>
          <w:spacing w:val="19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and</w:t>
      </w:r>
      <w:r>
        <w:rPr>
          <w:rFonts w:ascii="Arial" w:eastAsia="Arial" w:hAnsi="Arial" w:cs="Arial"/>
          <w:b/>
          <w:bCs/>
          <w:spacing w:val="12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Measures</w:t>
      </w:r>
      <w:r>
        <w:rPr>
          <w:rFonts w:ascii="Arial" w:eastAsia="Arial" w:hAnsi="Arial" w:cs="Arial"/>
          <w:b/>
          <w:bCs/>
          <w:spacing w:val="28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57"/>
          <w:szCs w:val="57"/>
        </w:rPr>
        <w:t>(agriculture)</w:t>
      </w:r>
    </w:p>
    <w:p w:rsidR="00E35BC3" w:rsidRDefault="00E35BC3">
      <w:pPr>
        <w:spacing w:after="0" w:line="150" w:lineRule="exact"/>
        <w:rPr>
          <w:sz w:val="15"/>
          <w:szCs w:val="15"/>
        </w:rPr>
      </w:pPr>
    </w:p>
    <w:p w:rsidR="00E35BC3" w:rsidRDefault="00F169EF">
      <w:pPr>
        <w:spacing w:after="0" w:line="233" w:lineRule="auto"/>
        <w:ind w:left="399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nancial Ratios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Measures </w:t>
      </w:r>
      <w:r>
        <w:rPr>
          <w:rFonts w:ascii="Arial" w:eastAsia="Arial" w:hAnsi="Arial" w:cs="Arial"/>
          <w:sz w:val="24"/>
          <w:szCs w:val="24"/>
        </w:rPr>
        <w:t>are a 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ful tool 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valu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the financial performance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a farm business. However, they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hould not be used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 vacuum.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meas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tend to be more diagn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stic than </w:t>
      </w:r>
      <w:r>
        <w:rPr>
          <w:rFonts w:ascii="Arial" w:eastAsia="Arial" w:hAnsi="Arial" w:cs="Arial"/>
          <w:sz w:val="24"/>
          <w:szCs w:val="24"/>
        </w:rPr>
        <w:t>prescript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ve. That is, the measures can signal that the business is doing well or poorly. But, by themselves, they do not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cate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done. An in-depth knowledge of the business along with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mea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ures should be used to decide what 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shou</w:t>
      </w:r>
      <w:r>
        <w:rPr>
          <w:rFonts w:ascii="Arial" w:eastAsia="Arial" w:hAnsi="Arial" w:cs="Arial"/>
          <w:sz w:val="24"/>
          <w:szCs w:val="24"/>
        </w:rPr>
        <w:t>ld be done.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Whole farm financial ratio analysis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most useful benchmark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the business over time,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 itself or simil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bus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nesses. Used prop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rly, the measu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 provide warning signs when the business is vulnerable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external forces or financial </w:t>
      </w:r>
      <w:r>
        <w:rPr>
          <w:rFonts w:ascii="Arial" w:eastAsia="Arial" w:hAnsi="Arial" w:cs="Arial"/>
          <w:sz w:val="24"/>
          <w:szCs w:val="24"/>
        </w:rPr>
        <w:t>downturns as well as sending powerful sign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that the business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position 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nsider new opportunities.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Warning! </w:t>
      </w:r>
      <w:r>
        <w:rPr>
          <w:rFonts w:ascii="Arial" w:eastAsia="Arial" w:hAnsi="Arial" w:cs="Arial"/>
          <w:sz w:val="24"/>
          <w:szCs w:val="24"/>
        </w:rPr>
        <w:t>Some of these ratios, especially the measures of business performance, can vary tremendously from year to year. It’s 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portant to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 too much stock in results from one business year.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most successful farms build a track record over a period of years.</w:t>
      </w:r>
    </w:p>
    <w:p w:rsidR="00E35BC3" w:rsidRDefault="00E35BC3">
      <w:pPr>
        <w:spacing w:before="7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About</w:t>
      </w:r>
      <w:r>
        <w:rPr>
          <w:rFonts w:ascii="Arial" w:eastAsia="Arial" w:hAnsi="Arial" w:cs="Arial"/>
          <w:b/>
          <w:bCs/>
          <w:spacing w:val="18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Ratios</w:t>
      </w:r>
      <w:r>
        <w:rPr>
          <w:rFonts w:ascii="Arial" w:eastAsia="Arial" w:hAnsi="Arial" w:cs="Arial"/>
          <w:b/>
          <w:bCs/>
          <w:spacing w:val="19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and</w:t>
      </w:r>
      <w:r>
        <w:rPr>
          <w:rFonts w:ascii="Arial" w:eastAsia="Arial" w:hAnsi="Arial" w:cs="Arial"/>
          <w:b/>
          <w:bCs/>
          <w:spacing w:val="12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Measures</w:t>
      </w:r>
    </w:p>
    <w:p w:rsidR="00E35BC3" w:rsidRDefault="00E35BC3">
      <w:pPr>
        <w:spacing w:before="2" w:after="0" w:line="140" w:lineRule="exact"/>
        <w:rPr>
          <w:sz w:val="14"/>
          <w:szCs w:val="1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NPACK uses twenty-one financi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measures, recommended by </w:t>
      </w:r>
      <w:r>
        <w:rPr>
          <w:rFonts w:ascii="Arial" w:eastAsia="Arial" w:hAnsi="Arial" w:cs="Arial"/>
          <w:i/>
          <w:sz w:val="24"/>
          <w:szCs w:val="24"/>
        </w:rPr>
        <w:t>The Farm Financial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Standards Council (F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to evaluate a farm's: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tabs>
          <w:tab w:val="left" w:pos="2900"/>
        </w:tabs>
        <w:spacing w:after="0" w:line="268" w:lineRule="exact"/>
        <w:ind w:left="2919" w:right="618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nancial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position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look at the business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a point in time.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Thus, these measures are from the balance sheet and reflect liqu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dity and solvency.</w:t>
      </w:r>
    </w:p>
    <w:p w:rsidR="00E35BC3" w:rsidRDefault="00E35BC3">
      <w:pPr>
        <w:spacing w:before="8" w:after="0" w:line="220" w:lineRule="exact"/>
      </w:pPr>
    </w:p>
    <w:p w:rsidR="00E35BC3" w:rsidRDefault="00E35BC3">
      <w:pPr>
        <w:spacing w:after="0"/>
        <w:sectPr w:rsidR="00E35BC3">
          <w:headerReference w:type="default" r:id="rId6"/>
          <w:footerReference w:type="default" r:id="rId7"/>
          <w:type w:val="continuous"/>
          <w:pgSz w:w="12240" w:h="15840"/>
          <w:pgMar w:top="260" w:right="980" w:bottom="240" w:left="980" w:header="20" w:footer="46" w:gutter="0"/>
          <w:pgNumType w:start="1"/>
          <w:cols w:space="720"/>
        </w:sectPr>
      </w:pPr>
    </w:p>
    <w:p w:rsidR="00E35BC3" w:rsidRDefault="00F169EF">
      <w:pPr>
        <w:spacing w:before="40" w:after="0" w:line="268" w:lineRule="exact"/>
        <w:ind w:left="75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lastRenderedPageBreak/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nancial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er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orma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</w:p>
    <w:p w:rsidR="00E35BC3" w:rsidRDefault="00F169EF">
      <w:pPr>
        <w:spacing w:before="40" w:after="0" w:line="268" w:lineRule="exact"/>
        <w:ind w:right="77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A look at the business over a period of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ime. These measures determine </w:t>
      </w:r>
      <w:r>
        <w:rPr>
          <w:rFonts w:ascii="Arial" w:eastAsia="Arial" w:hAnsi="Arial" w:cs="Arial"/>
          <w:sz w:val="24"/>
          <w:szCs w:val="24"/>
        </w:rPr>
        <w:t xml:space="preserve">profitability,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epayment capacity and financial efficiency.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num="2" w:space="720" w:equalWidth="0">
            <w:col w:w="2107" w:space="812"/>
            <w:col w:w="7361"/>
          </w:cols>
        </w:sectPr>
      </w:pPr>
    </w:p>
    <w:p w:rsidR="00E35BC3" w:rsidRDefault="00E35BC3">
      <w:pPr>
        <w:spacing w:before="8" w:after="0" w:line="220" w:lineRule="exact"/>
      </w:pPr>
    </w:p>
    <w:p w:rsidR="00E35BC3" w:rsidRDefault="00F169EF">
      <w:pPr>
        <w:spacing w:before="40" w:after="0" w:line="268" w:lineRule="exact"/>
        <w:ind w:left="399" w:right="8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measures are used to standardize farm financial ratios, de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itions,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rep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rting formats when analyzing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gricultural credit.</w:t>
      </w:r>
    </w:p>
    <w:p w:rsidR="00E35BC3" w:rsidRDefault="00E35BC3">
      <w:pPr>
        <w:spacing w:before="3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FINPACK financial guideli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measures in FINPACK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s planning modules are based on the asset's </w:t>
      </w:r>
      <w:r>
        <w:rPr>
          <w:rFonts w:ascii="Arial" w:eastAsia="Arial" w:hAnsi="Arial" w:cs="Arial"/>
          <w:color w:val="0000FF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z w:val="24"/>
          <w:szCs w:val="24"/>
        </w:rPr>
        <w:t>rket v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FF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. If the balance sheet 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cost value </w:t>
      </w:r>
      <w:r>
        <w:rPr>
          <w:rFonts w:ascii="Arial" w:eastAsia="Arial" w:hAnsi="Arial" w:cs="Arial"/>
          <w:color w:val="000000"/>
          <w:sz w:val="24"/>
          <w:szCs w:val="24"/>
        </w:rPr>
        <w:t>only, the measures, when possible, are ba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 on the entered cost valuations.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NPACK’s </w:t>
      </w:r>
      <w:bookmarkStart w:id="0" w:name="_GoBack"/>
      <w:bookmarkEnd w:id="0"/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nancial Analysis (FI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AN) displays measures based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bo</w:t>
      </w:r>
      <w:r>
        <w:rPr>
          <w:rFonts w:ascii="Arial" w:eastAsia="Arial" w:hAnsi="Arial" w:cs="Arial"/>
          <w:color w:val="000000"/>
          <w:sz w:val="24"/>
          <w:szCs w:val="24"/>
        </w:rPr>
        <w:t>th cost 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mark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 valu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NAN uses cost values to calcu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ate net farm income if availab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6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Warning! </w:t>
      </w:r>
      <w:r>
        <w:rPr>
          <w:rFonts w:ascii="Arial" w:eastAsia="Arial" w:hAnsi="Arial" w:cs="Arial"/>
          <w:sz w:val="24"/>
          <w:szCs w:val="24"/>
        </w:rPr>
        <w:t>To calculate accurately, 16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21 ratios and measures require accrual income statements.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arm Financial Scorecard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Originally developed at the </w:t>
      </w:r>
      <w:r>
        <w:rPr>
          <w:rFonts w:ascii="Arial" w:eastAsia="Arial" w:hAnsi="Arial" w:cs="Arial"/>
          <w:sz w:val="24"/>
          <w:szCs w:val="24"/>
        </w:rPr>
        <w:t>University of Vermont, and now jointly published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Center for Farm Financial Management,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lists each measure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8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ranking possible scores from red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green; with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being a potential vulnerability and green </w:t>
      </w:r>
      <w:r>
        <w:rPr>
          <w:rFonts w:ascii="Arial" w:eastAsia="Arial" w:hAnsi="Arial" w:cs="Arial"/>
          <w:sz w:val="24"/>
          <w:szCs w:val="24"/>
        </w:rPr>
        <w:t>being a strong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position. Download the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Scorecard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at: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71" w:lineRule="exact"/>
        <w:ind w:left="759" w:right="-20"/>
        <w:rPr>
          <w:rFonts w:ascii="Arial" w:eastAsia="Arial" w:hAnsi="Arial" w:cs="Arial"/>
          <w:sz w:val="24"/>
          <w:szCs w:val="24"/>
        </w:rPr>
      </w:pPr>
      <w:hyperlink r:id="rId8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http://www.cffm.umn.edu/Publica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ions/pubs/FarmMgtTopics/FarmFinanceScorecard.pd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00"/>
            <w:position w:val="-1"/>
            <w:sz w:val="24"/>
            <w:szCs w:val="24"/>
          </w:rPr>
          <w:t>.</w:t>
        </w:r>
      </w:hyperlink>
    </w:p>
    <w:p w:rsidR="00E35BC3" w:rsidRDefault="00E35BC3">
      <w:pPr>
        <w:spacing w:before="15" w:after="0" w:line="220" w:lineRule="exact"/>
      </w:pPr>
    </w:p>
    <w:p w:rsidR="00E35BC3" w:rsidRDefault="00F169EF">
      <w:pPr>
        <w:spacing w:before="35" w:after="0" w:line="233" w:lineRule="auto"/>
        <w:ind w:left="759" w:right="3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aimer: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Council is a cooperative ef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ort of agricultural producers, lenders, economists, financial consultan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and Congressional leaders.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sign and implementation of these guidel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 is intended to aid in analy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ing farm credit analysis, but the council does </w:t>
      </w:r>
      <w:r>
        <w:rPr>
          <w:rFonts w:ascii="Arial" w:eastAsia="Arial" w:hAnsi="Arial" w:cs="Arial"/>
          <w:sz w:val="24"/>
          <w:szCs w:val="24"/>
        </w:rPr>
        <w:t>not intend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 guidelines to be the only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 of methods used to analyze the financial health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operation.</w:t>
      </w:r>
    </w:p>
    <w:p w:rsidR="00E35BC3" w:rsidRDefault="00E35BC3">
      <w:pPr>
        <w:spacing w:before="6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Liquidity</w:t>
      </w:r>
      <w:r>
        <w:rPr>
          <w:rFonts w:ascii="Arial" w:eastAsia="Arial" w:hAnsi="Arial" w:cs="Arial"/>
          <w:b/>
          <w:bCs/>
          <w:spacing w:val="26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Measures</w:t>
      </w:r>
    </w:p>
    <w:p w:rsidR="00E35BC3" w:rsidRDefault="00E35BC3">
      <w:pPr>
        <w:spacing w:after="0" w:line="150" w:lineRule="exact"/>
        <w:rPr>
          <w:sz w:val="15"/>
          <w:szCs w:val="15"/>
        </w:rPr>
      </w:pPr>
    </w:p>
    <w:p w:rsidR="00E35BC3" w:rsidRDefault="00F169EF">
      <w:pPr>
        <w:spacing w:after="0" w:line="233" w:lineRule="auto"/>
        <w:ind w:left="399"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Liquidity </w:t>
      </w:r>
      <w:r>
        <w:rPr>
          <w:rFonts w:ascii="Arial" w:eastAsia="Arial" w:hAnsi="Arial" w:cs="Arial"/>
          <w:sz w:val="24"/>
          <w:szCs w:val="24"/>
        </w:rPr>
        <w:t xml:space="preserve">is the ability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business to meet 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financial obligations in the very short term. Liquidity measures use</w:t>
      </w:r>
      <w:r>
        <w:rPr>
          <w:rFonts w:ascii="Arial" w:eastAsia="Arial" w:hAnsi="Arial" w:cs="Arial"/>
          <w:sz w:val="24"/>
          <w:szCs w:val="24"/>
        </w:rPr>
        <w:t xml:space="preserve"> current assets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 liabil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ties from the balance sheet to see how much of a buffer there is against bad years or econ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mic downturns. Liquidity also makes a business agile;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meaning that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opportunities come along, businesses with a lot of liquidi</w:t>
      </w:r>
      <w:r>
        <w:rPr>
          <w:rFonts w:ascii="Arial" w:eastAsia="Arial" w:hAnsi="Arial" w:cs="Arial"/>
          <w:sz w:val="24"/>
          <w:szCs w:val="24"/>
        </w:rPr>
        <w:t>ty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much better position to act.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 are three 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quidity measures: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Working Capital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Working Capital / Gross Revenues Ratio</w:t>
      </w:r>
    </w:p>
    <w:p w:rsidR="00E35BC3" w:rsidRDefault="00E35BC3">
      <w:pPr>
        <w:spacing w:before="10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Current Ratio </w:t>
      </w:r>
      <w:r>
        <w:rPr>
          <w:rFonts w:ascii="Arial" w:eastAsia="Arial" w:hAnsi="Arial" w:cs="Arial"/>
          <w:sz w:val="24"/>
          <w:szCs w:val="24"/>
        </w:rPr>
        <w:t>measures the extent to which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quidating current farm assets covers current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liabilities. Cur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assets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all cash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ets converted to cash or used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production within one business year. Current liabilities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lude all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ebts due and payable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siness year.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75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Total current farm assets </w:t>
      </w:r>
      <w:r>
        <w:rPr>
          <w:rFonts w:ascii="Courier New" w:eastAsia="Courier New" w:hAnsi="Courier New" w:cs="Courier New"/>
          <w:sz w:val="24"/>
          <w:szCs w:val="24"/>
        </w:rPr>
        <w:t>/ Total current farm liabilities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common quick and dirty benchmark is that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should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 a 2:1 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rent ratio, meaning that businesses should have twice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much in current as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as 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rent liabili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Current Ratio is the inverse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Solvency's - Current debt to asset</w:t>
      </w:r>
      <w:r>
        <w:rPr>
          <w:rFonts w:ascii="Arial" w:eastAsia="Arial" w:hAnsi="Arial" w:cs="Arial"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Working Capital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approximates the opera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 capital availab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from within the business. In other words, working capital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money available to purchase crop and livestock inputs and equipment necessary to produce far</w:t>
      </w:r>
      <w:r>
        <w:rPr>
          <w:rFonts w:ascii="Arial" w:eastAsia="Arial" w:hAnsi="Arial" w:cs="Arial"/>
          <w:sz w:val="24"/>
          <w:szCs w:val="24"/>
        </w:rPr>
        <w:t>m products. Working Capital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current farm assets – Total current farm liabilities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3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Working Capital/Gross Revenues Ratio </w:t>
      </w:r>
      <w:r>
        <w:rPr>
          <w:rFonts w:ascii="Arial" w:eastAsia="Arial" w:hAnsi="Arial" w:cs="Arial"/>
          <w:sz w:val="24"/>
          <w:szCs w:val="24"/>
        </w:rPr>
        <w:t xml:space="preserve">is the relationship of working capital to the size of the farm business.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the ratio becomes larger, the </w:t>
      </w:r>
      <w:r>
        <w:rPr>
          <w:rFonts w:ascii="Arial" w:eastAsia="Arial" w:hAnsi="Arial" w:cs="Arial"/>
          <w:sz w:val="24"/>
          <w:szCs w:val="24"/>
        </w:rPr>
        <w:t>liquidi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of the business is higher. Working Capital/Gross Revenues Ratio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Working capital / Gross revenues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before="36" w:after="0" w:line="233" w:lineRule="auto"/>
        <w:ind w:left="399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using these liquidity measures, be careful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whole picture. A business could have a strong c</w:t>
      </w:r>
      <w:r>
        <w:rPr>
          <w:rFonts w:ascii="Arial" w:eastAsia="Arial" w:hAnsi="Arial" w:cs="Arial"/>
          <w:sz w:val="24"/>
          <w:szCs w:val="24"/>
        </w:rPr>
        <w:t>urrent ratio but very little liquidity. For example, in the extreme, a farm could have $2,000 of cu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rent assets and $1,000 of current liab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or a 2:1 current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o. But that business would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almost no liquidity.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44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86.5pt;margin-top:53.15pt;width:301pt;height:147.1pt;z-index:-251626496;mso-position-horizontal-relative:page" coordorigin="1730,1063" coordsize="6020,2942">
            <v:group id="_x0000_s1090" style="position:absolute;left:1740;top:1073;width:3074;height:404" coordorigin="1740,1073" coordsize="3074,404">
              <v:shape id="_x0000_s1091" style="position:absolute;left:1740;top:1073;width:3074;height:404" coordorigin="1740,1073" coordsize="3074,404" path="m4814,1073r-3074,l1740,1478r30,-15l1770,1103r3044,l4814,1073e" fillcolor="black" stroked="f">
                <v:path arrowok="t"/>
              </v:shape>
            </v:group>
            <v:group id="_x0000_s1088" style="position:absolute;left:1740;top:1073;width:3090;height:404" coordorigin="1740,1073" coordsize="3090,404">
              <v:shape id="_x0000_s1089" style="position:absolute;left:1740;top:1073;width:3090;height:404" coordorigin="1740,1073" coordsize="3090,404" path="m4830,1073r-16,30l4814,1463r-3044,l1740,1478r3090,l4830,1073e" fillcolor="black" stroked="f">
                <v:path arrowok="t"/>
              </v:shape>
            </v:group>
            <v:group id="_x0000_s1086" style="position:absolute;left:4814;top:1073;width:16;height:30" coordorigin="4814,1073" coordsize="16,30">
              <v:shape id="_x0000_s1087" style="position:absolute;left:4814;top:1073;width:16;height:30" coordorigin="4814,1073" coordsize="16,30" path="m4830,1073r-16,l4814,1103r16,-30e" fillcolor="black" stroked="f">
                <v:path arrowok="t"/>
              </v:shape>
            </v:group>
            <v:group id="_x0000_s1084" style="position:absolute;left:4830;top:1073;width:1470;height:404" coordorigin="4830,1073" coordsize="1470,404">
              <v:shape id="_x0000_s1085" style="position:absolute;left:4830;top:1073;width:1470;height:404" coordorigin="4830,1073" coordsize="1470,404" path="m6316,1073r-16,30l6300,1463r-1454,l4846,1478r1470,l6316,1073e" fillcolor="black" stroked="f">
                <v:path arrowok="t"/>
              </v:shape>
            </v:group>
            <v:group id="_x0000_s1082" style="position:absolute;left:4830;top:1088;width:1454;height:2" coordorigin="4830,1088" coordsize="1454,2">
              <v:shape id="_x0000_s1083" style="position:absolute;left:4830;top:1088;width:1454;height:2" coordorigin="4830,1088" coordsize="1454,0" path="m4846,1088r1454,e" filled="f" strokeweight="1.6pt">
                <v:path arrowok="t"/>
              </v:shape>
            </v:group>
            <v:group id="_x0000_s1080" style="position:absolute;left:6284;top:1073;width:16;height:30" coordorigin="6284,1073" coordsize="16,30">
              <v:shape id="_x0000_s1081" style="position:absolute;left:6284;top:1073;width:16;height:30" coordorigin="6284,1073" coordsize="16,30" path="m6300,1073r-16,l6284,1103r16,-30e" fillcolor="black" stroked="f">
                <v:path arrowok="t"/>
              </v:shape>
            </v:group>
            <v:group id="_x0000_s1077" style="position:absolute;left:6300;top:1073;width:1440;height:404" coordorigin="6300,1073" coordsize="1440,404">
              <v:shape id="_x0000_s1079" style="position:absolute;left:6300;top:1073;width:1440;height:404" coordorigin="6300,1073" coordsize="1440,404" path="m7756,1073r-30,30l7726,1463r-1410,l6316,1478r1440,l7756,1073e" fillcolor="black" stroked="f">
                <v:path arrowok="t"/>
              </v:shape>
              <v:shape id="_x0000_s1078" style="position:absolute;left:6300;top:1073;width:1440;height:404" coordorigin="6300,1073" coordsize="1440,404" path="m7756,1073r-1440,l6316,1103r1410,l7756,1073e" fillcolor="black" stroked="f">
                <v:path arrowok="t"/>
              </v:shape>
            </v:group>
            <v:group id="_x0000_s1075" style="position:absolute;left:1740;top:1478;width:30;height:376" coordorigin="1740,1478" coordsize="30,376">
              <v:shape id="_x0000_s1076" style="position:absolute;left:1740;top:1478;width:30;height:376" coordorigin="1740,1478" coordsize="30,376" path="m1740,1492r,376l1770,1852r,-360l1740,1492e" fillcolor="black" stroked="f">
                <v:path arrowok="t"/>
              </v:shape>
            </v:group>
            <v:group id="_x0000_s1073" style="position:absolute;left:1740;top:1478;width:3090;height:376" coordorigin="1740,1478" coordsize="3090,376">
              <v:shape id="_x0000_s1074" style="position:absolute;left:1740;top:1478;width:3090;height:376" coordorigin="1740,1478" coordsize="3090,376" path="m4814,1492r,360l1770,1852r-30,16l4830,1868r,-376l4814,1492e" fillcolor="black" stroked="f">
                <v:path arrowok="t"/>
              </v:shape>
            </v:group>
            <v:group id="_x0000_s1071" style="position:absolute;left:6292;top:1463;width:2;height:1874" coordorigin="6292,1463" coordsize="2,1874">
              <v:shape id="_x0000_s1072" style="position:absolute;left:6292;top:1463;width:2;height:1874" coordorigin="6292,1463" coordsize="0,1874" path="m6292,1463r,1875e" filled="f" strokeweight=".27519mm">
                <v:path arrowok="t"/>
              </v:shape>
            </v:group>
            <v:group id="_x0000_s1069" style="position:absolute;left:4814;top:1845;width:1486;height:2" coordorigin="4814,1845" coordsize="1486,2">
              <v:shape id="_x0000_s1070" style="position:absolute;left:4814;top:1845;width:1486;height:2" coordorigin="4814,1845" coordsize="1486,0" path="m6300,1845r-1486,e" filled="f" strokeweight=".78pt">
                <v:path arrowok="t"/>
              </v:shape>
            </v:group>
            <v:group id="_x0000_s1067" style="position:absolute;left:6284;top:1478;width:1456;height:376" coordorigin="6284,1478" coordsize="1456,376">
              <v:shape id="_x0000_s1068" style="position:absolute;left:6284;top:1478;width:1456;height:376" coordorigin="6284,1478" coordsize="1456,376" path="m7710,1492r,360l6284,1852r,16l7740,1868r,-376l7710,1492e" fillcolor="black" stroked="f">
                <v:path arrowok="t"/>
              </v:shape>
            </v:group>
            <v:group id="_x0000_s1065" style="position:absolute;left:1740;top:1853;width:30;height:374" coordorigin="1740,1853" coordsize="30,374">
              <v:shape id="_x0000_s1066" style="position:absolute;left:1740;top:1853;width:30;height:374" coordorigin="1740,1853" coordsize="30,374" path="m1740,1869r,374l1770,2229r,-360l1740,1869e" fillcolor="black" stroked="f">
                <v:path arrowok="t"/>
              </v:shape>
            </v:group>
            <v:group id="_x0000_s1063" style="position:absolute;left:1740;top:1853;width:3090;height:374" coordorigin="1740,1853" coordsize="3090,374">
              <v:shape id="_x0000_s1064" style="position:absolute;left:1740;top:1853;width:3090;height:374" coordorigin="1740,1853" coordsize="3090,374" path="m4814,1869r,360l1770,2229r-30,14l4830,2243r,-374l4814,1869e" fillcolor="black" stroked="f">
                <v:path arrowok="t"/>
              </v:shape>
            </v:group>
            <v:group id="_x0000_s1061" style="position:absolute;left:4814;top:2220;width:1486;height:2" coordorigin="4814,2220" coordsize="1486,2">
              <v:shape id="_x0000_s1062" style="position:absolute;left:4814;top:2220;width:1486;height:2" coordorigin="4814,2220" coordsize="1486,0" path="m6300,2220r-1486,e" filled="f" strokeweight=".78pt">
                <v:path arrowok="t"/>
              </v:shape>
            </v:group>
            <v:group id="_x0000_s1059" style="position:absolute;left:6284;top:1853;width:1456;height:374" coordorigin="6284,1853" coordsize="1456,374">
              <v:shape id="_x0000_s1060" style="position:absolute;left:6284;top:1853;width:1456;height:374" coordorigin="6284,1853" coordsize="1456,374" path="m7710,1869r,360l6284,2229r,14l7740,2243r,-374l7710,1869e" fillcolor="black" stroked="f">
                <v:path arrowok="t"/>
              </v:shape>
            </v:group>
            <v:group id="_x0000_s1057" style="position:absolute;left:1740;top:2228;width:30;height:376" coordorigin="1740,2228" coordsize="30,376">
              <v:shape id="_x0000_s1058" style="position:absolute;left:1740;top:2228;width:30;height:376" coordorigin="1740,2228" coordsize="30,376" path="m1740,2242r,376l1770,2602r,-360l1740,2242e" fillcolor="black" stroked="f">
                <v:path arrowok="t"/>
              </v:shape>
            </v:group>
            <v:group id="_x0000_s1055" style="position:absolute;left:1740;top:2228;width:3090;height:376" coordorigin="1740,2228" coordsize="3090,376">
              <v:shape id="_x0000_s1056" style="position:absolute;left:1740;top:2228;width:3090;height:376" coordorigin="1740,2228" coordsize="3090,376" path="m4814,2242r,360l1770,2602r-30,16l4830,2618r,-376l4814,2242e" fillcolor="black" stroked="f">
                <v:path arrowok="t"/>
              </v:shape>
            </v:group>
            <v:group id="_x0000_s1053" style="position:absolute;left:4814;top:2595;width:1486;height:2" coordorigin="4814,2595" coordsize="1486,2">
              <v:shape id="_x0000_s1054" style="position:absolute;left:4814;top:2595;width:1486;height:2" coordorigin="4814,2595" coordsize="1486,0" path="m6300,2595r-1486,e" filled="f" strokeweight=".78pt">
                <v:path arrowok="t"/>
              </v:shape>
            </v:group>
            <v:group id="_x0000_s1051" style="position:absolute;left:6284;top:2228;width:1456;height:376" coordorigin="6284,2228" coordsize="1456,376">
              <v:shape id="_x0000_s1052" style="position:absolute;left:6284;top:2228;width:1456;height:376" coordorigin="6284,2228" coordsize="1456,376" path="m7710,2242r,360l6284,2602r,16l7740,2618r,-376l7710,2242e" fillcolor="black" stroked="f">
                <v:path arrowok="t"/>
              </v:shape>
            </v:group>
            <v:group id="_x0000_s1049" style="position:absolute;left:1740;top:2603;width:30;height:360" coordorigin="1740,2603" coordsize="30,360">
              <v:shape id="_x0000_s1050" style="position:absolute;left:1740;top:2603;width:30;height:360" coordorigin="1740,2603" coordsize="30,360" path="m1740,2619r,360l1770,2963r,-344l1740,2619e" fillcolor="black" stroked="f">
                <v:path arrowok="t"/>
              </v:shape>
            </v:group>
            <v:group id="_x0000_s1047" style="position:absolute;left:1740;top:2603;width:3090;height:360" coordorigin="1740,2603" coordsize="3090,360">
              <v:shape id="_x0000_s1048" style="position:absolute;left:1740;top:2603;width:3090;height:360" coordorigin="1740,2603" coordsize="3090,360" path="m4814,2619r,344l1770,2963r-30,16l4830,2979r,-360l4814,2619e" fillcolor="black" stroked="f">
                <v:path arrowok="t"/>
              </v:shape>
            </v:group>
            <v:group id="_x0000_s1045" style="position:absolute;left:4814;top:2955;width:1486;height:2" coordorigin="4814,2955" coordsize="1486,2">
              <v:shape id="_x0000_s1046" style="position:absolute;left:4814;top:2955;width:1486;height:2" coordorigin="4814,2955" coordsize="1486,0" path="m6300,2955r-1486,e" filled="f" strokeweight=".78pt">
                <v:path arrowok="t"/>
              </v:shape>
            </v:group>
            <v:group id="_x0000_s1043" style="position:absolute;left:6284;top:2603;width:1456;height:360" coordorigin="6284,2603" coordsize="1456,360">
              <v:shape id="_x0000_s1044" style="position:absolute;left:6284;top:2603;width:1456;height:360" coordorigin="6284,2603" coordsize="1456,360" path="m7710,2619r,344l6284,2963r,16l7740,2979r,-360l7710,2619e" fillcolor="black" stroked="f">
                <v:path arrowok="t"/>
              </v:shape>
            </v:group>
            <v:group id="_x0000_s1041" style="position:absolute;left:1740;top:2963;width:30;height:374" coordorigin="1740,2963" coordsize="30,374">
              <v:shape id="_x0000_s1042" style="position:absolute;left:1740;top:2963;width:30;height:374" coordorigin="1740,2963" coordsize="30,374" path="m1740,2979r,374l1770,3339r,-360l1740,2979e" fillcolor="black" stroked="f">
                <v:path arrowok="t"/>
              </v:shape>
            </v:group>
            <v:group id="_x0000_s1039" style="position:absolute;left:1740;top:2963;width:3090;height:374" coordorigin="1740,2963" coordsize="3090,374">
              <v:shape id="_x0000_s1040" style="position:absolute;left:1740;top:2963;width:3090;height:374" coordorigin="1740,2963" coordsize="3090,374" path="m4814,2979r,360l1770,3339r-30,14l4830,3353r,-374l4814,2979e" fillcolor="black" stroked="f">
                <v:path arrowok="t"/>
              </v:shape>
            </v:group>
            <v:group id="_x0000_s1037" style="position:absolute;left:4814;top:3330;width:1486;height:2" coordorigin="4814,3330" coordsize="1486,2">
              <v:shape id="_x0000_s1038" style="position:absolute;left:4814;top:3330;width:1486;height:2" coordorigin="4814,3330" coordsize="1486,0" path="m6300,3330r-1486,e" filled="f" strokeweight=".78pt">
                <v:path arrowok="t"/>
              </v:shape>
            </v:group>
            <v:group id="_x0000_s1035" style="position:absolute;left:6284;top:2963;width:1456;height:374" coordorigin="6284,2963" coordsize="1456,374">
              <v:shape id="_x0000_s1036" style="position:absolute;left:6284;top:2963;width:1456;height:374" coordorigin="6284,2963" coordsize="1456,374" path="m7710,2979r,360l6284,3339r,14l7740,3353r,-374l7710,2979e" fillcolor="black" stroked="f">
                <v:path arrowok="t"/>
              </v:shape>
            </v:group>
            <v:group id="_x0000_s1031" style="position:absolute;left:1740;top:3338;width:3090;height:660" coordorigin="1740,3338" coordsize="3090,660">
              <v:shape id="_x0000_s1034" style="position:absolute;left:1740;top:3338;width:3090;height:660" coordorigin="1740,3338" coordsize="3090,660" path="m1770,3982r-30,16l1740,4012r30,-30e" fillcolor="black" stroked="f">
                <v:path arrowok="t"/>
              </v:shape>
              <v:shape id="_x0000_s1033" style="position:absolute;left:1740;top:3338;width:3090;height:660" coordorigin="1740,3338" coordsize="3090,660" path="m4814,3352r,630l1770,3982r-30,30l4830,4012r,-660l4814,3352e" fillcolor="black" stroked="f">
                <v:path arrowok="t"/>
              </v:shape>
              <v:shape id="_x0000_s1032" style="position:absolute;left:1740;top:3338;width:3090;height:660" coordorigin="1740,3338" coordsize="3090,660" path="m1740,3352r,646l1770,3982r,-630l1740,3352e" fillcolor="black" stroked="f">
                <v:path arrowok="t"/>
              </v:shape>
            </v:group>
            <v:group id="_x0000_s1029" style="position:absolute;left:4830;top:3323;width:1470;height:674" coordorigin="4830,3323" coordsize="1470,674">
              <v:shape id="_x0000_s1030" style="position:absolute;left:4830;top:3323;width:1470;height:674" coordorigin="4830,3323" coordsize="1470,674" path="m6316,3323r-16,l6300,3968r-1454,l4846,3998r1470,l6316,3323e" fillcolor="black" stroked="f">
                <v:path arrowok="t"/>
              </v:shape>
            </v:group>
            <v:group id="_x0000_s1027" style="position:absolute;left:6300;top:3338;width:1440;height:660" coordorigin="6300,3338" coordsize="1440,660">
              <v:shape id="_x0000_s1028" style="position:absolute;left:6300;top:3338;width:1440;height:660" coordorigin="6300,3338" coordsize="1440,660" path="m7756,3352r-30,l7726,3982r-1410,l6316,4012r1440,l7756,3352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In that case, the working capital sh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uld si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nal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dity weakness. But working capital has its li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tations as well.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problem with working capital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 do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relation to the size of the business. </w:t>
      </w:r>
      <w:r>
        <w:rPr>
          <w:rFonts w:ascii="Arial" w:eastAsia="Arial" w:hAnsi="Arial" w:cs="Arial"/>
          <w:sz w:val="24"/>
          <w:szCs w:val="24"/>
        </w:rPr>
        <w:t>For example consider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 two farms:</w:t>
      </w:r>
    </w:p>
    <w:p w:rsidR="00E35BC3" w:rsidRDefault="00E35BC3">
      <w:pPr>
        <w:spacing w:before="7"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tabs>
          <w:tab w:val="left" w:pos="4060"/>
          <w:tab w:val="left" w:pos="5540"/>
        </w:tabs>
        <w:spacing w:before="29" w:after="0" w:line="324" w:lineRule="auto"/>
        <w:ind w:left="1014" w:right="3678" w:firstLine="30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Farm A</w:t>
      </w:r>
      <w:r>
        <w:rPr>
          <w:rFonts w:ascii="Arial" w:eastAsia="Arial" w:hAnsi="Arial" w:cs="Arial"/>
          <w:sz w:val="24"/>
          <w:szCs w:val="24"/>
        </w:rPr>
        <w:tab/>
        <w:t>Farm B Current Assets</w:t>
      </w:r>
      <w:r>
        <w:rPr>
          <w:rFonts w:ascii="Arial" w:eastAsia="Arial" w:hAnsi="Arial" w:cs="Arial"/>
          <w:sz w:val="24"/>
          <w:szCs w:val="24"/>
        </w:rPr>
        <w:tab/>
        <w:t>$75,000</w:t>
      </w:r>
      <w:r>
        <w:rPr>
          <w:rFonts w:ascii="Arial" w:eastAsia="Arial" w:hAnsi="Arial" w:cs="Arial"/>
          <w:sz w:val="24"/>
          <w:szCs w:val="24"/>
        </w:rPr>
        <w:tab/>
        <w:t>$200,000</w:t>
      </w:r>
    </w:p>
    <w:p w:rsidR="00E35BC3" w:rsidRDefault="00F169EF">
      <w:pPr>
        <w:tabs>
          <w:tab w:val="left" w:pos="4060"/>
          <w:tab w:val="left" w:pos="5520"/>
        </w:tabs>
        <w:spacing w:before="3" w:after="0" w:line="240" w:lineRule="auto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 Debt</w:t>
      </w:r>
      <w:r>
        <w:rPr>
          <w:rFonts w:ascii="Arial" w:eastAsia="Arial" w:hAnsi="Arial" w:cs="Arial"/>
          <w:sz w:val="24"/>
          <w:szCs w:val="24"/>
        </w:rPr>
        <w:tab/>
        <w:t>25,000</w:t>
      </w:r>
      <w:r>
        <w:rPr>
          <w:rFonts w:ascii="Arial" w:eastAsia="Arial" w:hAnsi="Arial" w:cs="Arial"/>
          <w:sz w:val="24"/>
          <w:szCs w:val="24"/>
        </w:rPr>
        <w:tab/>
        <w:t>100,000</w:t>
      </w:r>
    </w:p>
    <w:p w:rsidR="00E35BC3" w:rsidRDefault="00F169EF">
      <w:pPr>
        <w:tabs>
          <w:tab w:val="left" w:pos="4060"/>
          <w:tab w:val="left" w:pos="5540"/>
        </w:tabs>
        <w:spacing w:before="97" w:after="0" w:line="240" w:lineRule="auto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 Ratio</w:t>
      </w:r>
      <w:r>
        <w:rPr>
          <w:rFonts w:ascii="Arial" w:eastAsia="Arial" w:hAnsi="Arial" w:cs="Arial"/>
          <w:sz w:val="24"/>
          <w:szCs w:val="24"/>
        </w:rPr>
        <w:tab/>
        <w:t>3:1</w:t>
      </w:r>
      <w:r>
        <w:rPr>
          <w:rFonts w:ascii="Arial" w:eastAsia="Arial" w:hAnsi="Arial" w:cs="Arial"/>
          <w:sz w:val="24"/>
          <w:szCs w:val="24"/>
        </w:rPr>
        <w:tab/>
        <w:t>2:1</w:t>
      </w:r>
    </w:p>
    <w:p w:rsidR="00E35BC3" w:rsidRDefault="00F169EF">
      <w:pPr>
        <w:tabs>
          <w:tab w:val="left" w:pos="4060"/>
          <w:tab w:val="left" w:pos="5540"/>
        </w:tabs>
        <w:spacing w:before="97" w:after="0" w:line="240" w:lineRule="auto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Working Capit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ab/>
        <w:t>50,000</w:t>
      </w:r>
      <w:r>
        <w:rPr>
          <w:rFonts w:ascii="Arial" w:eastAsia="Arial" w:hAnsi="Arial" w:cs="Arial"/>
          <w:sz w:val="24"/>
          <w:szCs w:val="24"/>
        </w:rPr>
        <w:tab/>
        <w:t>100,000</w:t>
      </w:r>
    </w:p>
    <w:p w:rsidR="00E35BC3" w:rsidRDefault="00F169EF">
      <w:pPr>
        <w:tabs>
          <w:tab w:val="left" w:pos="4060"/>
          <w:tab w:val="left" w:pos="5540"/>
        </w:tabs>
        <w:spacing w:before="97" w:after="0" w:line="271" w:lineRule="exact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Gross Income</w:t>
      </w:r>
      <w:r>
        <w:rPr>
          <w:rFonts w:ascii="Arial" w:eastAsia="Arial" w:hAnsi="Arial" w:cs="Arial"/>
          <w:position w:val="-1"/>
          <w:sz w:val="24"/>
          <w:szCs w:val="24"/>
        </w:rPr>
        <w:tab/>
        <w:t>500,000</w:t>
      </w:r>
      <w:r>
        <w:rPr>
          <w:rFonts w:ascii="Arial" w:eastAsia="Arial" w:hAnsi="Arial" w:cs="Arial"/>
          <w:position w:val="-1"/>
          <w:sz w:val="24"/>
          <w:szCs w:val="24"/>
        </w:rPr>
        <w:tab/>
        <w:t>500,000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00" w:lineRule="exact"/>
        <w:rPr>
          <w:sz w:val="10"/>
          <w:szCs w:val="10"/>
        </w:rPr>
      </w:pPr>
    </w:p>
    <w:p w:rsidR="00E35BC3" w:rsidRDefault="00F169EF">
      <w:pPr>
        <w:spacing w:after="0" w:line="240" w:lineRule="auto"/>
        <w:ind w:left="1014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Working Capital/Gross</w:t>
      </w:r>
    </w:p>
    <w:p w:rsidR="00E35BC3" w:rsidRDefault="00F169EF">
      <w:pPr>
        <w:spacing w:after="0" w:line="263" w:lineRule="exact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Revenues</w:t>
      </w:r>
    </w:p>
    <w:p w:rsidR="00E35BC3" w:rsidRDefault="00F169EF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E35BC3" w:rsidRDefault="00F169EF">
      <w:pPr>
        <w:tabs>
          <w:tab w:val="left" w:pos="1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10%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20%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num="2" w:space="720" w:equalWidth="0">
            <w:col w:w="3415" w:space="652"/>
            <w:col w:w="6213"/>
          </w:cols>
        </w:sectPr>
      </w:pPr>
    </w:p>
    <w:p w:rsidR="00E35BC3" w:rsidRDefault="00E35BC3">
      <w:pPr>
        <w:spacing w:before="1" w:after="0" w:line="110" w:lineRule="exact"/>
        <w:rPr>
          <w:sz w:val="11"/>
          <w:szCs w:val="11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5" w:after="0" w:line="233" w:lineRule="auto"/>
        <w:ind w:left="399"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Which has more liquidi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y?  </w:t>
      </w:r>
      <w:r>
        <w:rPr>
          <w:rFonts w:ascii="Arial" w:eastAsia="Arial" w:hAnsi="Arial" w:cs="Arial"/>
          <w:sz w:val="24"/>
          <w:szCs w:val="24"/>
        </w:rPr>
        <w:t>Based on working capital, Fa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B is more liqu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d, but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A has a higher current ratio. However, looking at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measure of business size, like </w:t>
      </w:r>
      <w:r>
        <w:rPr>
          <w:rFonts w:ascii="Arial" w:eastAsia="Arial" w:hAnsi="Arial" w:cs="Arial"/>
          <w:i/>
          <w:sz w:val="24"/>
          <w:szCs w:val="24"/>
        </w:rPr>
        <w:t>gross farm income</w:t>
      </w:r>
      <w:r>
        <w:rPr>
          <w:rFonts w:ascii="Arial" w:eastAsia="Arial" w:hAnsi="Arial" w:cs="Arial"/>
          <w:sz w:val="24"/>
          <w:szCs w:val="24"/>
        </w:rPr>
        <w:t>, gives a better read on overall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liquidity. Since both businesses generated $500,000 in the past year,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B is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more liquid position, with 20%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a year’s income in working capital compared to 10% for Farm A</w:t>
      </w:r>
    </w:p>
    <w:p w:rsidR="00E35BC3" w:rsidRDefault="00E35BC3">
      <w:pPr>
        <w:spacing w:before="6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41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Solvency</w:t>
      </w:r>
      <w:r>
        <w:rPr>
          <w:rFonts w:ascii="Arial" w:eastAsia="Arial" w:hAnsi="Arial" w:cs="Arial"/>
          <w:b/>
          <w:bCs/>
          <w:spacing w:val="25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Measures</w:t>
      </w:r>
    </w:p>
    <w:p w:rsidR="00E35BC3" w:rsidRDefault="00E35BC3">
      <w:pPr>
        <w:spacing w:before="9" w:after="0" w:line="140" w:lineRule="exact"/>
        <w:rPr>
          <w:sz w:val="14"/>
          <w:szCs w:val="14"/>
        </w:rPr>
      </w:pPr>
    </w:p>
    <w:p w:rsidR="00E35BC3" w:rsidRDefault="00F169EF">
      <w:pPr>
        <w:spacing w:after="0" w:line="233" w:lineRule="auto"/>
        <w:ind w:left="399" w:righ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Solvency </w:t>
      </w:r>
      <w:r>
        <w:rPr>
          <w:rFonts w:ascii="Arial" w:eastAsia="Arial" w:hAnsi="Arial" w:cs="Arial"/>
          <w:sz w:val="24"/>
          <w:szCs w:val="24"/>
        </w:rPr>
        <w:t xml:space="preserve">looks at the overall financial position of </w:t>
      </w:r>
      <w:r>
        <w:rPr>
          <w:rFonts w:ascii="Arial" w:eastAsia="Arial" w:hAnsi="Arial" w:cs="Arial"/>
          <w:sz w:val="24"/>
          <w:szCs w:val="24"/>
        </w:rPr>
        <w:t>the business. The solvency ratios measure the risk position of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by comparing total debt to total value of assets. Strictly from a risk management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standpoint, the more debt used, the more risk faced by the owners and the creditors. Solvency rati</w:t>
      </w:r>
      <w:r>
        <w:rPr>
          <w:rFonts w:ascii="Arial" w:eastAsia="Arial" w:hAnsi="Arial" w:cs="Arial"/>
          <w:sz w:val="24"/>
          <w:szCs w:val="24"/>
        </w:rPr>
        <w:t xml:space="preserve">os measure how much is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eft if the business is liquidated and all debts repaid.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One of the most impo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tant measures derived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balance 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ets is </w:t>
      </w:r>
      <w:r>
        <w:rPr>
          <w:rFonts w:ascii="Arial" w:eastAsia="Arial" w:hAnsi="Arial" w:cs="Arial"/>
          <w:i/>
          <w:sz w:val="24"/>
          <w:szCs w:val="24"/>
        </w:rPr>
        <w:t>net worth chang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Net worth change, while more of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 of performance than a measure of financial po</w:t>
      </w:r>
      <w:r>
        <w:rPr>
          <w:rFonts w:ascii="Arial" w:eastAsia="Arial" w:hAnsi="Arial" w:cs="Arial"/>
          <w:sz w:val="24"/>
          <w:szCs w:val="24"/>
        </w:rPr>
        <w:t>sition, is something that should be monitored for any busine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from year to year or period to period.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 are three measures of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lvency included in the Farm Financial Standards.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 to Asset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 to Equity Ratio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 these measures use the sa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data to measure the same thing,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one of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ese ratios needs to be used.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With both cost and market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alues on the balance sheet,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market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values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to measure solvency. In measuring solvency, cost </w:t>
      </w:r>
      <w:r>
        <w:rPr>
          <w:rFonts w:ascii="Arial" w:eastAsia="Arial" w:hAnsi="Arial" w:cs="Arial"/>
          <w:sz w:val="24"/>
          <w:szCs w:val="24"/>
        </w:rPr>
        <w:t>values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en’t 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useful because some assets, like land, may have an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riginal purchase price that be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 little relevancy to today's value.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Debt/Asset Ratio </w:t>
      </w:r>
      <w:r>
        <w:rPr>
          <w:rFonts w:ascii="Arial" w:eastAsia="Arial" w:hAnsi="Arial" w:cs="Arial"/>
          <w:sz w:val="24"/>
          <w:szCs w:val="24"/>
        </w:rPr>
        <w:t>measures the portion of farm assets having debt against them.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higher ratio is generally consider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be an indicator of greater financial risk. Debt to asset ratio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similar to total percent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 ratio. The 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fference is that personal assets and liabilities</w:t>
      </w:r>
    </w:p>
    <w:p w:rsidR="00E35BC3" w:rsidRDefault="00F169EF">
      <w:pPr>
        <w:spacing w:before="3" w:after="0" w:line="268" w:lineRule="exact"/>
        <w:ind w:left="399" w:right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included in total percent in debt but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ot in the debt to asset ratio. Debt 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set </w:t>
      </w:r>
      <w:r>
        <w:rPr>
          <w:rFonts w:ascii="Arial" w:eastAsia="Arial" w:hAnsi="Arial" w:cs="Arial"/>
          <w:sz w:val="24"/>
          <w:szCs w:val="24"/>
        </w:rPr>
        <w:t>ratio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farm liabilities / Total farm assets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states that farms with over 60% debt to assets are in a very high 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position, those between 30 and 60% debt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assets have moderate risk, and less </w:t>
      </w:r>
      <w:r>
        <w:rPr>
          <w:rFonts w:ascii="Arial" w:eastAsia="Arial" w:hAnsi="Arial" w:cs="Arial"/>
          <w:sz w:val="24"/>
          <w:szCs w:val="24"/>
        </w:rPr>
        <w:t>than 30% is a low risk solvency position.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Equi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y/Asset 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measures the proportion of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 financed by owner equity, while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Debt to Asset Ratio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measures the proportion of farm assets financed by debt. Because these ratios describe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total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rm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 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d; when added toget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er, they always equal 100 percent.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Equity to asset ratio is calculated by:</w:t>
      </w:r>
    </w:p>
    <w:p w:rsidR="00E35BC3" w:rsidRDefault="00E35BC3">
      <w:pPr>
        <w:spacing w:before="6"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farm equity / Total farm assets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arm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equity</w:t>
      </w:r>
      <w:r>
        <w:rPr>
          <w:rFonts w:ascii="Arial" w:eastAsia="Arial" w:hAnsi="Arial" w:cs="Arial"/>
          <w:sz w:val="24"/>
          <w:szCs w:val="24"/>
        </w:rPr>
        <w:t>,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net wort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 is the amount by which total assets exceed tot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liabilities; i.e.,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 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nus total liabilit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ties are greater than assets, then equity is negative.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Debt/Equity Ratio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measures the amount of borrowed capital used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every dollar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equity capital. Debt to equity can vary from 0, when there is</w:t>
      </w:r>
      <w:r>
        <w:rPr>
          <w:rFonts w:ascii="Arial" w:eastAsia="Arial" w:hAnsi="Arial" w:cs="Arial"/>
          <w:sz w:val="24"/>
          <w:szCs w:val="24"/>
        </w:rPr>
        <w:t xml:space="preserve"> no debt, to infinity, when there is zero or very little net wort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  Debt to equity can be stated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i/>
          <w:sz w:val="24"/>
          <w:szCs w:val="24"/>
        </w:rPr>
        <w:t>number of times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ratio, where a 200 ratio mea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that the business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two times as much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t 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quity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net wor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h.</w:t>
      </w:r>
    </w:p>
    <w:p w:rsidR="00E35BC3" w:rsidRDefault="00E35BC3">
      <w:pPr>
        <w:spacing w:before="7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Total farm liabilities / Total farm </w:t>
      </w:r>
      <w:r>
        <w:rPr>
          <w:rFonts w:ascii="Courier New" w:eastAsia="Courier New" w:hAnsi="Courier New" w:cs="Courier New"/>
          <w:sz w:val="24"/>
          <w:szCs w:val="24"/>
        </w:rPr>
        <w:t>equity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4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Net worth change, or equity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hange, is not 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standard ratios but it is one of the 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important factors to mon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tor from year to year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any business and particularly for a family farm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business. It doesn’t fit neatly into solvency </w:t>
      </w:r>
      <w:r>
        <w:rPr>
          <w:rFonts w:ascii="Arial" w:eastAsia="Arial" w:hAnsi="Arial" w:cs="Arial"/>
          <w:sz w:val="24"/>
          <w:szCs w:val="24"/>
        </w:rPr>
        <w:t>or profitability or one of the other categories, but it does pull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together the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mance of the business, nonfarm earnings, and non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consumption to focus attention on the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directi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 the business.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4" w:after="0" w:line="200" w:lineRule="exact"/>
        <w:rPr>
          <w:sz w:val="20"/>
          <w:szCs w:val="20"/>
        </w:rPr>
      </w:pPr>
    </w:p>
    <w:p w:rsidR="00E35BC3" w:rsidRDefault="00F169EF">
      <w:pPr>
        <w:spacing w:after="0" w:line="648" w:lineRule="exact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Profitability</w:t>
      </w:r>
      <w:r>
        <w:rPr>
          <w:rFonts w:ascii="Arial" w:eastAsia="Arial" w:hAnsi="Arial" w:cs="Arial"/>
          <w:b/>
          <w:bCs/>
          <w:spacing w:val="33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-</w:t>
      </w:r>
      <w:r>
        <w:rPr>
          <w:rFonts w:ascii="Arial" w:eastAsia="Arial" w:hAnsi="Arial" w:cs="Arial"/>
          <w:b/>
          <w:bCs/>
          <w:spacing w:val="4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Net</w:t>
      </w:r>
      <w:r>
        <w:rPr>
          <w:rFonts w:ascii="Arial" w:eastAsia="Arial" w:hAnsi="Arial" w:cs="Arial"/>
          <w:b/>
          <w:bCs/>
          <w:spacing w:val="11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Farm</w:t>
      </w:r>
      <w:r>
        <w:rPr>
          <w:rFonts w:ascii="Arial" w:eastAsia="Arial" w:hAnsi="Arial" w:cs="Arial"/>
          <w:b/>
          <w:bCs/>
          <w:spacing w:val="16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57"/>
          <w:szCs w:val="57"/>
        </w:rPr>
        <w:t>Income</w:t>
      </w:r>
    </w:p>
    <w:p w:rsidR="00E35BC3" w:rsidRDefault="00E35BC3">
      <w:pPr>
        <w:spacing w:before="4" w:after="0" w:line="150" w:lineRule="exact"/>
        <w:rPr>
          <w:sz w:val="15"/>
          <w:szCs w:val="15"/>
        </w:rPr>
      </w:pPr>
    </w:p>
    <w:p w:rsidR="00E35BC3" w:rsidRDefault="00F169EF">
      <w:pPr>
        <w:spacing w:after="0" w:line="268" w:lineRule="exact"/>
        <w:ind w:left="399" w:right="3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rofit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bility </w:t>
      </w:r>
      <w:r>
        <w:rPr>
          <w:rFonts w:ascii="Arial" w:eastAsia="Arial" w:hAnsi="Arial" w:cs="Arial"/>
          <w:sz w:val="24"/>
          <w:szCs w:val="24"/>
        </w:rPr>
        <w:t>is the measure of how much income the business is making in re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to the resources used. More simply: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business making money? 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e,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ofits drive the liquidity and solvency of a farm/business.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3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Profitability looks at the</w:t>
      </w:r>
      <w:r>
        <w:rPr>
          <w:rFonts w:ascii="Arial" w:eastAsia="Arial" w:hAnsi="Arial" w:cs="Arial"/>
          <w:sz w:val="24"/>
          <w:szCs w:val="24"/>
        </w:rPr>
        <w:t xml:space="preserve">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only. Some of the other measures, especially repayment capacity, include nonf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 funds. But profitability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cuses solely on the farm business. All the profitability measures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equire that profits be measured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on accrual accounting, which</w:t>
      </w:r>
      <w:r>
        <w:rPr>
          <w:rFonts w:ascii="Arial" w:eastAsia="Arial" w:hAnsi="Arial" w:cs="Arial"/>
          <w:sz w:val="24"/>
          <w:szCs w:val="24"/>
        </w:rPr>
        <w:t xml:space="preserve"> is used by very few farmers, or based on an accrual adjusted income statement like that generated by FINAN.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 are five prof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tability measures. In addition, FINPACK 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Asset Turnover Rate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 Farm Income</w:t>
      </w:r>
    </w:p>
    <w:p w:rsidR="00E35BC3" w:rsidRDefault="00F169EF">
      <w:pPr>
        <w:spacing w:after="0" w:line="240" w:lineRule="auto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Rates of Return</w:t>
      </w:r>
    </w:p>
    <w:p w:rsidR="00E35BC3" w:rsidRDefault="00F169EF">
      <w:pPr>
        <w:spacing w:after="0" w:line="240" w:lineRule="auto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ssets</w:t>
      </w:r>
    </w:p>
    <w:p w:rsidR="00E35BC3" w:rsidRDefault="00F169EF">
      <w:pPr>
        <w:spacing w:after="0" w:line="240" w:lineRule="auto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Profitability Drivers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Profit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 Rate – FFSC lis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this as an efficiency measure.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EBITDA (Earnings before interes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taxes, depreci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 and amor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izatio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Net </w:t>
      </w:r>
      <w:r>
        <w:rPr>
          <w:rFonts w:ascii="Arial" w:eastAsia="Arial" w:hAnsi="Arial" w:cs="Arial"/>
          <w:b/>
          <w:bCs/>
          <w:sz w:val="24"/>
          <w:szCs w:val="24"/>
        </w:rPr>
        <w:t>Farm Income</w:t>
      </w:r>
    </w:p>
    <w:p w:rsidR="00E35BC3" w:rsidRDefault="00F169EF">
      <w:pPr>
        <w:spacing w:before="2" w:after="0" w:line="268" w:lineRule="exact"/>
        <w:ind w:left="399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Net Farm Income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bottom line on the income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ent. The income state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ent, to measure profits accurately, needs to be adjusted for inventory changes as in the accrual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djusted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tement produced by FINAN.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economic definition </w:t>
      </w:r>
      <w:r>
        <w:rPr>
          <w:rFonts w:ascii="Arial" w:eastAsia="Arial" w:hAnsi="Arial" w:cs="Arial"/>
          <w:sz w:val="24"/>
          <w:szCs w:val="24"/>
        </w:rPr>
        <w:t xml:space="preserve">of Net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Income is returns to unpaid labor, management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equity capital.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means that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net farm income is calculated, no expenses are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en out to compensate the owner for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nvesting personal time and money in the business.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may not be true</w:t>
      </w:r>
      <w:r>
        <w:rPr>
          <w:rFonts w:ascii="Arial" w:eastAsia="Arial" w:hAnsi="Arial" w:cs="Arial"/>
          <w:sz w:val="24"/>
          <w:szCs w:val="24"/>
        </w:rPr>
        <w:t xml:space="preserve"> for some businesses, like corporations, where owner compensation</w:t>
      </w:r>
    </w:p>
    <w:p w:rsidR="00E35BC3" w:rsidRDefault="00F169EF">
      <w:pPr>
        <w:spacing w:before="2" w:after="0" w:line="268" w:lineRule="exact"/>
        <w:ind w:left="399"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included in the business expe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se.  But for sole proprietors, net farm income needs to be enough to give adeq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ate returns to these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esources. In more practic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terms,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et farm</w:t>
      </w:r>
    </w:p>
    <w:p w:rsidR="00E35BC3" w:rsidRDefault="00F169EF">
      <w:pPr>
        <w:spacing w:before="1" w:after="0" w:line="268" w:lineRule="exact"/>
        <w:ind w:left="399" w:right="5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income has </w:t>
      </w:r>
      <w:r>
        <w:rPr>
          <w:rFonts w:ascii="Arial" w:eastAsia="Arial" w:hAnsi="Arial" w:cs="Arial"/>
          <w:sz w:val="24"/>
          <w:szCs w:val="24"/>
        </w:rPr>
        <w:t>to be enough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cover owner 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drawals for family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iving and income taxes with something left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net worth growth.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Net farm income is calculated by subtracting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 farm expenses from gross cash farm income and then adjusting for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ventory changes and d</w:t>
      </w:r>
      <w:r>
        <w:rPr>
          <w:rFonts w:ascii="Arial" w:eastAsia="Arial" w:hAnsi="Arial" w:cs="Arial"/>
          <w:sz w:val="24"/>
          <w:szCs w:val="24"/>
        </w:rPr>
        <w:t>epreciation.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Because FINLRB creates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typical year </w:t>
      </w:r>
      <w:r>
        <w:rPr>
          <w:rFonts w:ascii="Arial" w:eastAsia="Arial" w:hAnsi="Arial" w:cs="Arial"/>
          <w:color w:val="000000"/>
          <w:sz w:val="24"/>
          <w:szCs w:val="24"/>
        </w:rPr>
        <w:t>plans, net farm income wi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hin 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NLRB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 calculated assuming 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ro as the value of inventory changes.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Perhaps more importantly, net f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 income is what the farm is projected to produce toward net worth</w:t>
      </w:r>
      <w:r>
        <w:rPr>
          <w:rFonts w:ascii="Arial" w:eastAsia="Arial" w:hAnsi="Arial" w:cs="Arial"/>
          <w:sz w:val="24"/>
          <w:szCs w:val="24"/>
        </w:rPr>
        <w:t xml:space="preserve"> growth 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time. Therefore, net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income must be great enough to cover family living and tax liability needs or net worth gradually decreases. The exception is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personal income 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pplements net farm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come; thus, satisfying the fa</w:t>
      </w:r>
      <w:r>
        <w:rPr>
          <w:rFonts w:ascii="Arial" w:eastAsia="Arial" w:hAnsi="Arial" w:cs="Arial"/>
          <w:sz w:val="24"/>
          <w:szCs w:val="24"/>
        </w:rPr>
        <w:t>mily's long term need for both consumpti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and equity growth.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Net worth growth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– (family living + taxes)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projected net farm income is not adequate, how can it be im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rove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profitability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farm business is </w:t>
      </w:r>
      <w:r>
        <w:rPr>
          <w:rFonts w:ascii="Arial" w:eastAsia="Arial" w:hAnsi="Arial" w:cs="Arial"/>
          <w:sz w:val="24"/>
          <w:szCs w:val="24"/>
        </w:rPr>
        <w:t>illustrated by the equ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tabs>
          <w:tab w:val="left" w:pos="6320"/>
          <w:tab w:val="left" w:pos="6760"/>
        </w:tabs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= volume x (price/unit</w:t>
      </w:r>
      <w:r>
        <w:rPr>
          <w:rFonts w:ascii="Courier New" w:eastAsia="Courier New" w:hAnsi="Courier New" w:cs="Courier New"/>
          <w:sz w:val="24"/>
          <w:szCs w:val="24"/>
        </w:rPr>
        <w:tab/>
        <w:t>-</w:t>
      </w:r>
      <w:r>
        <w:rPr>
          <w:rFonts w:ascii="Courier New" w:eastAsia="Courier New" w:hAnsi="Courier New" w:cs="Courier New"/>
          <w:sz w:val="24"/>
          <w:szCs w:val="24"/>
        </w:rPr>
        <w:tab/>
        <w:t>cost/unit)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6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other words, net farm inco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result of the relationship between business size (volume) and efficiency (price/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ost per unit). Therefore, there are three general </w:t>
      </w:r>
      <w:r>
        <w:rPr>
          <w:rFonts w:ascii="Arial" w:eastAsia="Arial" w:hAnsi="Arial" w:cs="Arial"/>
          <w:sz w:val="24"/>
          <w:szCs w:val="24"/>
        </w:rPr>
        <w:t>ways to improve net farm income:</w:t>
      </w:r>
    </w:p>
    <w:p w:rsidR="00E35BC3" w:rsidRDefault="00E35BC3">
      <w:pPr>
        <w:spacing w:before="10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Get bigger (increase volume),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Get better (increase efficiency),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Reorganize the entire business.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old adage, </w:t>
      </w:r>
      <w:r>
        <w:rPr>
          <w:rFonts w:ascii="Arial" w:eastAsia="Arial" w:hAnsi="Arial" w:cs="Arial"/>
          <w:i/>
          <w:sz w:val="24"/>
          <w:szCs w:val="24"/>
        </w:rPr>
        <w:t>get better before you get bigger</w:t>
      </w:r>
      <w:r>
        <w:rPr>
          <w:rFonts w:ascii="Arial" w:eastAsia="Arial" w:hAnsi="Arial" w:cs="Arial"/>
          <w:sz w:val="24"/>
          <w:szCs w:val="24"/>
        </w:rPr>
        <w:t>, holds true in 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farm situatio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 If efficiency is poor, adding size</w:t>
      </w:r>
      <w:r>
        <w:rPr>
          <w:rFonts w:ascii="Arial" w:eastAsia="Arial" w:hAnsi="Arial" w:cs="Arial"/>
          <w:sz w:val="24"/>
          <w:szCs w:val="24"/>
        </w:rPr>
        <w:t xml:space="preserve"> 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only make matters worse. This general rule may not be true in situations where unused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esources; e.g., barn space, machinery capacity, etc., are available without adding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antial debt or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retching manage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beyond capacity.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net farm income is</w:t>
      </w:r>
      <w:r>
        <w:rPr>
          <w:rFonts w:ascii="Arial" w:eastAsia="Arial" w:hAnsi="Arial" w:cs="Arial"/>
          <w:sz w:val="24"/>
          <w:szCs w:val="24"/>
        </w:rPr>
        <w:t xml:space="preserve"> being limited by poor operating effici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y, the farm manager should identify major problems and actively search for solutions; pri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cipally, by analyzing improved production methods, marketing techniques and cost con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rol.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INLRB can show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effects of imp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ved efficiency, but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is 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up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armer to attain the desired results.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efficient product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methods are being used, but profitabil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is inadequat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then the farm may not be big enough.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ncreasing volume usually involves incr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asing debt. An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NLRB projection indicates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 the increa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income gener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ted supports the increased debt in a </w:t>
      </w:r>
      <w:r>
        <w:rPr>
          <w:rFonts w:ascii="Arial" w:eastAsia="Arial" w:hAnsi="Arial" w:cs="Arial"/>
          <w:color w:val="0000FF"/>
          <w:sz w:val="24"/>
          <w:szCs w:val="24"/>
        </w:rPr>
        <w:t>typical yea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1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Sometimes changing the size 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efficiency of the business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 not improve profitability. There are two ge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eral situations where</w:t>
      </w:r>
      <w:r>
        <w:rPr>
          <w:rFonts w:ascii="Arial" w:eastAsia="Arial" w:hAnsi="Arial" w:cs="Arial"/>
          <w:sz w:val="24"/>
          <w:szCs w:val="24"/>
        </w:rPr>
        <w:t xml:space="preserve"> this might occur: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the present enterprise mix does not match the resources available.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a heavy debt load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makes profitability virtually impossible to attain.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the first situation, new enterprises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ay be considered and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 enterprises may be</w:t>
      </w:r>
      <w:r>
        <w:rPr>
          <w:rFonts w:ascii="Arial" w:eastAsia="Arial" w:hAnsi="Arial" w:cs="Arial"/>
          <w:sz w:val="24"/>
          <w:szCs w:val="24"/>
        </w:rPr>
        <w:t xml:space="preserve"> liquidated; for example, a labor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intensive enterprise being em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loyed on a farm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limited labor resources.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 farmer 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 liquida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 the labor intensive enterprise and/or adopting a less intensive enter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rise. The opposite may be an even </w:t>
      </w:r>
      <w:r>
        <w:rPr>
          <w:rFonts w:ascii="Arial" w:eastAsia="Arial" w:hAnsi="Arial" w:cs="Arial"/>
          <w:sz w:val="24"/>
          <w:szCs w:val="24"/>
        </w:rPr>
        <w:t>bigger problem; i.e., low labor enterprises on a farm with ample labor supplies.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7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changing enterprises does not help or is not feasible, changing resources may be necessary. In general, the 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ources that can be changed are land, labor, capital, and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1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management. Changing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sources may call for debt restructuring and</w:t>
      </w:r>
      <w:r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or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or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mplete 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 xml:space="preserve">Partial liquidation only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ffic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ency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roved enough to offset the decreased volume.</w:t>
      </w:r>
    </w:p>
    <w:p w:rsidR="00E35BC3" w:rsidRDefault="00E35BC3">
      <w:pPr>
        <w:spacing w:before="2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41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Profitability</w:t>
      </w:r>
      <w:r>
        <w:rPr>
          <w:rFonts w:ascii="Arial" w:eastAsia="Arial" w:hAnsi="Arial" w:cs="Arial"/>
          <w:b/>
          <w:bCs/>
          <w:spacing w:val="33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-</w:t>
      </w:r>
      <w:r>
        <w:rPr>
          <w:rFonts w:ascii="Arial" w:eastAsia="Arial" w:hAnsi="Arial" w:cs="Arial"/>
          <w:b/>
          <w:bCs/>
          <w:spacing w:val="4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Rates</w:t>
      </w:r>
      <w:r>
        <w:rPr>
          <w:rFonts w:ascii="Arial" w:eastAsia="Arial" w:hAnsi="Arial" w:cs="Arial"/>
          <w:b/>
          <w:bCs/>
          <w:spacing w:val="18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of</w:t>
      </w:r>
      <w:r>
        <w:rPr>
          <w:rFonts w:ascii="Arial" w:eastAsia="Arial" w:hAnsi="Arial" w:cs="Arial"/>
          <w:b/>
          <w:bCs/>
          <w:spacing w:val="7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Return</w:t>
      </w:r>
    </w:p>
    <w:p w:rsidR="00E35BC3" w:rsidRDefault="00E35BC3">
      <w:pPr>
        <w:spacing w:before="10" w:after="0" w:line="140" w:lineRule="exact"/>
        <w:rPr>
          <w:sz w:val="14"/>
          <w:szCs w:val="14"/>
        </w:rPr>
      </w:pPr>
    </w:p>
    <w:p w:rsidR="00E35BC3" w:rsidRDefault="00F169EF">
      <w:pPr>
        <w:spacing w:after="0" w:line="233" w:lineRule="auto"/>
        <w:ind w:left="399" w:right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Rates of Return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easu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profitabil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ty, as represented by </w:t>
      </w:r>
      <w:r>
        <w:rPr>
          <w:rFonts w:ascii="Arial" w:eastAsia="Arial" w:hAnsi="Arial" w:cs="Arial"/>
          <w:i/>
          <w:sz w:val="24"/>
          <w:szCs w:val="24"/>
        </w:rPr>
        <w:t>Net Farm Incom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against the amount invested to create that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income. The purpose is to determine if, for example, a net farm income of $148,000 is good,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bad or somewhere in between.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answer depends on</w:t>
      </w:r>
    </w:p>
    <w:p w:rsidR="00E35BC3" w:rsidRDefault="00F169EF">
      <w:pPr>
        <w:spacing w:before="23" w:after="0" w:line="174" w:lineRule="auto"/>
        <w:ind w:left="399" w:righ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size of the far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is a small or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sized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rm,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probably pretty go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d. But if this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milli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llar business employing multiple fa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ilies, then it isn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t as good. 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E35BC3" w:rsidRDefault="00F169EF">
      <w:pPr>
        <w:spacing w:after="0" w:line="247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really measure profitability,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must be </w:t>
      </w:r>
      <w:r>
        <w:rPr>
          <w:rFonts w:ascii="Arial" w:eastAsia="Arial" w:hAnsi="Arial" w:cs="Arial"/>
          <w:sz w:val="24"/>
          <w:szCs w:val="24"/>
        </w:rPr>
        <w:t>measu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against the amount invested to create that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income.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Within the financial standard measu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es, the two measures of 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of return are: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ssets (RO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(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returns on </w:t>
      </w:r>
      <w:r>
        <w:rPr>
          <w:rFonts w:ascii="Arial" w:eastAsia="Arial" w:hAnsi="Arial" w:cs="Arial"/>
          <w:sz w:val="24"/>
          <w:szCs w:val="24"/>
        </w:rPr>
        <w:t>capital investment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ROE should be higher than ROA</w:t>
      </w:r>
      <w:r>
        <w:rPr>
          <w:rFonts w:ascii="Arial" w:eastAsia="Arial" w:hAnsi="Arial" w:cs="Arial"/>
          <w:sz w:val="24"/>
          <w:szCs w:val="24"/>
        </w:rPr>
        <w:t>. Borrowing money is like any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farm input. A crop farmer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oesn't buy fertilizer if it isn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going to pay back more than it costs. The same is true for borrowed capital; it should 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n more than the </w:t>
      </w:r>
      <w:r>
        <w:rPr>
          <w:rFonts w:ascii="Arial" w:eastAsia="Arial" w:hAnsi="Arial" w:cs="Arial"/>
          <w:sz w:val="24"/>
          <w:szCs w:val="24"/>
        </w:rPr>
        <w:t>inter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 rate paid. Simply, that goal is met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Rate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Return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Assets</w:t>
      </w:r>
    </w:p>
    <w:p w:rsidR="00E35BC3" w:rsidRDefault="00F169EF">
      <w:pPr>
        <w:spacing w:before="2" w:after="0" w:line="268" w:lineRule="exact"/>
        <w:ind w:left="399" w:right="4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Rate of Retu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 Asset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commonly abbreviated as 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can be thought of as the average interest rate earned on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investment in the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rm or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anch </w:t>
      </w:r>
      <w:r>
        <w:rPr>
          <w:rFonts w:ascii="Arial" w:eastAsia="Arial" w:hAnsi="Arial" w:cs="Arial"/>
          <w:sz w:val="24"/>
          <w:szCs w:val="24"/>
        </w:rPr>
        <w:t>business. Depending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asset valuation type, 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meaning of ROA is slightly di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ferent:</w:t>
      </w:r>
    </w:p>
    <w:p w:rsidR="00E35BC3" w:rsidRDefault="00E35BC3">
      <w:pPr>
        <w:spacing w:before="15" w:after="0" w:line="280" w:lineRule="exact"/>
        <w:rPr>
          <w:sz w:val="28"/>
          <w:szCs w:val="28"/>
        </w:rPr>
      </w:pPr>
    </w:p>
    <w:p w:rsidR="00E35BC3" w:rsidRDefault="00F169EF">
      <w:pPr>
        <w:spacing w:after="0" w:line="268" w:lineRule="exact"/>
        <w:ind w:left="954" w:right="450" w:hanging="19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assets are valued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market value, the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ate of return on assets can be considered the opportunity cost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farming versus al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ernative investments.</w:t>
      </w:r>
    </w:p>
    <w:p w:rsidR="00E35BC3" w:rsidRDefault="00F169EF">
      <w:pPr>
        <w:spacing w:before="23" w:after="0" w:line="268" w:lineRule="exact"/>
        <w:ind w:left="954" w:right="1237" w:hanging="19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assets a</w:t>
      </w:r>
      <w:r>
        <w:rPr>
          <w:rFonts w:ascii="Arial" w:eastAsia="Arial" w:hAnsi="Arial" w:cs="Arial"/>
          <w:sz w:val="24"/>
          <w:szCs w:val="24"/>
        </w:rPr>
        <w:t>re valued at cost value, the rate of return on asse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more closely represents actual return on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average dollar invested in the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nch.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Rate of Return on Assets is an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mportant measure for farmers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ghly capitalized or considering changes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needing to compete for capital. In the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y, rate of retu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 be higher than average interest rate paid on debt.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 highe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sitive lev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rage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be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employed since the investment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earning enough to pay interest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something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eft 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Agriculture, and part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cularly farm land, historically does not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 a 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gh rate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return; especially in light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risks involved. Farm businesses have survived with a 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 of return because, on average, agriculture has not been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ven though</w:t>
      </w:r>
      <w:r>
        <w:rPr>
          <w:rFonts w:ascii="Arial" w:eastAsia="Arial" w:hAnsi="Arial" w:cs="Arial"/>
          <w:sz w:val="24"/>
          <w:szCs w:val="24"/>
        </w:rPr>
        <w:t xml:space="preserve"> rates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return</w:t>
      </w:r>
    </w:p>
    <w:p w:rsidR="00E35BC3" w:rsidRDefault="00F169EF">
      <w:pPr>
        <w:spacing w:before="1" w:after="0" w:line="268" w:lineRule="exact"/>
        <w:ind w:left="399" w:right="6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have been lower than interest 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es, total interest costs have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 low enough to leave so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esidual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eturns to the fa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mer's equity invested in the business.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6" w:after="0" w:line="233" w:lineRule="auto"/>
        <w:ind w:left="399" w:right="3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individual farmer must be cautious about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relationship </w:t>
      </w:r>
      <w:r>
        <w:rPr>
          <w:rFonts w:ascii="Arial" w:eastAsia="Arial" w:hAnsi="Arial" w:cs="Arial"/>
          <w:sz w:val="24"/>
          <w:szCs w:val="24"/>
        </w:rPr>
        <w:t>between return on assets and interest rate paid. As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is expanded using debt capital, Return on Farm Assets takes on added importance.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the extreme, if the business is 100 percent in debt, the business must earn a rate of return at lea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equal</w:t>
      </w:r>
      <w:r>
        <w:rPr>
          <w:rFonts w:ascii="Arial" w:eastAsia="Arial" w:hAnsi="Arial" w:cs="Arial"/>
          <w:sz w:val="24"/>
          <w:szCs w:val="24"/>
        </w:rPr>
        <w:t xml:space="preserve"> to the average interest rate or it will not be able to meet its fixed interest obligations without 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pting a lower return for labor and management.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Rate Of Return On Assets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Return on Farm Assets / Total Farm Assets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Where:</w:t>
      </w:r>
    </w:p>
    <w:p w:rsidR="00E35BC3" w:rsidRDefault="00F169EF">
      <w:pPr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Return on </w:t>
      </w:r>
      <w:r>
        <w:rPr>
          <w:rFonts w:ascii="Courier New" w:eastAsia="Courier New" w:hAnsi="Courier New" w:cs="Courier New"/>
          <w:sz w:val="24"/>
          <w:szCs w:val="24"/>
        </w:rPr>
        <w:t>Farm Assets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+ Farm Interest Paid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– Value of Operator’s Labor and Management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i/>
          <w:sz w:val="24"/>
          <w:szCs w:val="24"/>
        </w:rPr>
        <w:t>FINLR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:</w:t>
      </w:r>
    </w:p>
    <w:p w:rsidR="00E35BC3" w:rsidRDefault="00F169EF">
      <w:pPr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Operator’s Labor and Management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($7 per hour × Total Labor) + (.05 × Value of Farm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Production)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Where:</w:t>
      </w:r>
    </w:p>
    <w:p w:rsidR="00E35BC3" w:rsidRDefault="00F169EF">
      <w:pPr>
        <w:tabs>
          <w:tab w:val="left" w:pos="3080"/>
        </w:tabs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Labor =</w:t>
      </w:r>
      <w:r>
        <w:rPr>
          <w:rFonts w:ascii="Courier New" w:eastAsia="Courier New" w:hAnsi="Courier New" w:cs="Courier New"/>
          <w:sz w:val="24"/>
          <w:szCs w:val="24"/>
        </w:rPr>
        <w:tab/>
        <w:t>maximum of 2,500 labor</w:t>
      </w:r>
      <w:r>
        <w:rPr>
          <w:rFonts w:ascii="Courier New" w:eastAsia="Courier New" w:hAnsi="Courier New" w:cs="Courier New"/>
          <w:sz w:val="24"/>
          <w:szCs w:val="24"/>
        </w:rPr>
        <w:t xml:space="preserve"> hours per alternative</w:t>
      </w:r>
    </w:p>
    <w:p w:rsidR="00E35BC3" w:rsidRDefault="00E35BC3">
      <w:pPr>
        <w:spacing w:before="7"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=</w:t>
      </w:r>
    </w:p>
    <w:p w:rsidR="00E35BC3" w:rsidRDefault="00F169EF">
      <w:pPr>
        <w:spacing w:after="0" w:line="289" w:lineRule="exact"/>
        <w:ind w:left="1299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Gross Farm Revenue</w:t>
      </w:r>
      <w:r>
        <w:rPr>
          <w:rFonts w:ascii="Courier New" w:eastAsia="Courier New" w:hAnsi="Courier New" w:cs="Courier New"/>
          <w:spacing w:val="-7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– (Feeder Cattle Purchased + Purchased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F</w:t>
      </w:r>
      <w:r>
        <w:rPr>
          <w:rFonts w:ascii="Arial" w:eastAsia="Arial" w:hAnsi="Arial" w:cs="Arial"/>
          <w:position w:val="1"/>
          <w:sz w:val="24"/>
          <w:szCs w:val="24"/>
        </w:rPr>
        <w:t>eed)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Why:</w:t>
      </w:r>
    </w:p>
    <w:p w:rsidR="00E35BC3" w:rsidRDefault="00F169EF">
      <w:pPr>
        <w:spacing w:after="0" w:line="269" w:lineRule="exact"/>
        <w:ind w:left="1078" w:right="9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eeder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livestock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wth occ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rring prior to arrival on the farm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the value of</w:t>
      </w:r>
    </w:p>
    <w:p w:rsidR="00E35BC3" w:rsidRDefault="00F169EF">
      <w:pPr>
        <w:spacing w:after="0" w:line="268" w:lineRule="exact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Purchased Feed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ot part of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production.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states that far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an ROA over 8% have strong profitability, less than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4% is considered weak or questionable profitability, and a percentage between 4 and 8 is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onsidered average profitability.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Rate of Return on Equity</w:t>
      </w:r>
    </w:p>
    <w:p w:rsidR="00E35BC3" w:rsidRDefault="00F169EF">
      <w:pPr>
        <w:spacing w:before="3" w:after="0" w:line="268" w:lineRule="exact"/>
        <w:ind w:left="399" w:right="1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Rate of return on equit</w:t>
      </w:r>
      <w:r>
        <w:rPr>
          <w:rFonts w:ascii="Arial" w:eastAsia="Arial" w:hAnsi="Arial" w:cs="Arial"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or ROE, represents the percentage return earned on the operator's equity capital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invested in the farm.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Rate of return on equity 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(net farm income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value of operator's labor and management) / Total farm equity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(net worth)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Like Rate of Return on Asset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if assets are valued at </w:t>
      </w:r>
      <w:r>
        <w:rPr>
          <w:rFonts w:ascii="Arial" w:eastAsia="Arial" w:hAnsi="Arial" w:cs="Arial"/>
          <w:color w:val="0000FF"/>
          <w:sz w:val="24"/>
          <w:szCs w:val="24"/>
        </w:rPr>
        <w:t>market value,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Rate of Retu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Equity can be compared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 the returns avail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ble if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ssets are liquidated and invested in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nvestme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s. If assets are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cost valu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ROE represents the actual return to the amount of funds invested or retained in the busi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ess.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0" w:after="0" w:line="240" w:lineRule="exact"/>
        <w:rPr>
          <w:sz w:val="24"/>
          <w:szCs w:val="24"/>
        </w:rPr>
      </w:pPr>
    </w:p>
    <w:p w:rsidR="00E35BC3" w:rsidRDefault="00F169EF">
      <w:pPr>
        <w:spacing w:before="40" w:after="0" w:line="268" w:lineRule="exact"/>
        <w:ind w:left="399" w:right="5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relationship bet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 ROA and ROE is affected by the farm's debt to asset ratio, or percent in debt, and the average interest rate paid on d</w:t>
      </w:r>
      <w:r>
        <w:rPr>
          <w:rFonts w:ascii="Arial" w:eastAsia="Arial" w:hAnsi="Arial" w:cs="Arial"/>
          <w:sz w:val="24"/>
          <w:szCs w:val="24"/>
        </w:rPr>
        <w:t>ebt capital.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ROA is higher than the average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interest 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paid, then ROE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always higher than ROA, since there will be residual 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urns remaining after inter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 is paid.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ROA is lower than the average interest rate paid, then ROE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since fixed interest requirements eat up residual returns to equity.</w:t>
      </w:r>
    </w:p>
    <w:p w:rsidR="00E35BC3" w:rsidRDefault="00E35BC3">
      <w:pPr>
        <w:spacing w:before="3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relationship between rate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return on farm assets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interest rate increases as a farm's percent in debt increases.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Percent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deb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debt to asset ratio</w:t>
      </w:r>
      <w:r>
        <w:rPr>
          <w:rFonts w:ascii="Arial" w:eastAsia="Arial" w:hAnsi="Arial" w:cs="Arial"/>
          <w:sz w:val="24"/>
          <w:szCs w:val="24"/>
        </w:rPr>
        <w:t>,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asures </w:t>
      </w:r>
      <w:r>
        <w:rPr>
          <w:rFonts w:ascii="Arial" w:eastAsia="Arial" w:hAnsi="Arial" w:cs="Arial"/>
          <w:sz w:val="24"/>
          <w:szCs w:val="24"/>
        </w:rPr>
        <w:t>financial leverage.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>Financial Leverage Principle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Adding debt increases the potenti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for net worth growth in profitable businesses.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Adding debt also increases risk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profit goals are not reached.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highly lever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ged farms, those </w:t>
      </w:r>
      <w:r>
        <w:rPr>
          <w:rFonts w:ascii="Arial" w:eastAsia="Arial" w:hAnsi="Arial" w:cs="Arial"/>
          <w:sz w:val="24"/>
          <w:szCs w:val="24"/>
        </w:rPr>
        <w:t xml:space="preserve">with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igh debt to asset 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the effect on ROE is magnified in a good way in positive yea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but in a bad way in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egative years. Farms with high debt can earn tr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mendous returns on equ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in profitable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ears.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 the poss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of high returns comes at </w:t>
      </w:r>
      <w:r>
        <w:rPr>
          <w:rFonts w:ascii="Arial" w:eastAsia="Arial" w:hAnsi="Arial" w:cs="Arial"/>
          <w:sz w:val="24"/>
          <w:szCs w:val="24"/>
        </w:rPr>
        <w:t>a very 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risk. The return on equity will be very low and often negative in low prof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years or in years when the farm do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sn't reach its profit goals.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states that far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an ROE over 10% have strong profitability, </w:t>
      </w:r>
      <w:r>
        <w:rPr>
          <w:rFonts w:ascii="Arial" w:eastAsia="Arial" w:hAnsi="Arial" w:cs="Arial"/>
          <w:sz w:val="24"/>
          <w:szCs w:val="24"/>
        </w:rPr>
        <w:t>less than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3% is considered weak or questionable profitability, and a percentage between 3 and 10 is considered average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profitability.</w:t>
      </w:r>
    </w:p>
    <w:p w:rsidR="00E35BC3" w:rsidRDefault="00E35BC3">
      <w:pPr>
        <w:spacing w:before="6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38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Profitability</w:t>
      </w:r>
      <w:r>
        <w:rPr>
          <w:rFonts w:ascii="Arial" w:eastAsia="Arial" w:hAnsi="Arial" w:cs="Arial"/>
          <w:b/>
          <w:bCs/>
          <w:spacing w:val="33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Drivers</w:t>
      </w:r>
    </w:p>
    <w:p w:rsidR="00E35BC3" w:rsidRDefault="00E35BC3">
      <w:pPr>
        <w:spacing w:before="4" w:after="0" w:line="150" w:lineRule="exact"/>
        <w:rPr>
          <w:sz w:val="15"/>
          <w:szCs w:val="15"/>
        </w:rPr>
      </w:pPr>
    </w:p>
    <w:p w:rsidR="00E35BC3" w:rsidRDefault="00F169EF">
      <w:pPr>
        <w:spacing w:after="0" w:line="268" w:lineRule="exact"/>
        <w:ind w:left="399" w:right="4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rofit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bility Dri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ers </w:t>
      </w:r>
      <w:r>
        <w:rPr>
          <w:rFonts w:ascii="Arial" w:eastAsia="Arial" w:hAnsi="Arial" w:cs="Arial"/>
          <w:sz w:val="24"/>
          <w:szCs w:val="24"/>
        </w:rPr>
        <w:t>indicate how a business is doing in its efforts to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return 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or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ty</w:t>
      </w:r>
      <w:r>
        <w:rPr>
          <w:rFonts w:ascii="Arial" w:eastAsia="Arial" w:hAnsi="Arial" w:cs="Arial"/>
          <w:sz w:val="24"/>
          <w:szCs w:val="24"/>
        </w:rPr>
        <w:t>. The two measures are: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Profit Margin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i/>
          <w:sz w:val="24"/>
          <w:szCs w:val="24"/>
        </w:rPr>
        <w:t>Asset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urnover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defined as 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Efficiency Measure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 Farm Financial Standards Council</w:t>
      </w:r>
      <w:r>
        <w:rPr>
          <w:rFonts w:ascii="Arial" w:eastAsia="Arial" w:hAnsi="Arial" w:cs="Arial"/>
          <w:sz w:val="24"/>
          <w:szCs w:val="24"/>
        </w:rPr>
        <w:t>. Howeve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since it is a cent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 measure used by the DuPont 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el, </w:t>
      </w:r>
      <w:r>
        <w:rPr>
          <w:rFonts w:ascii="Arial" w:eastAsia="Arial" w:hAnsi="Arial" w:cs="Arial"/>
          <w:sz w:val="24"/>
          <w:szCs w:val="24"/>
        </w:rPr>
        <w:t xml:space="preserve">it is treated as a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ofitability Driver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DuPont model, created by the DuPont Corporation and in 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since the 1920s, is a method of breaking down ROA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nto its component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arts. DuPont realized that mul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iplying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Operating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Profit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Margin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i/>
          <w:sz w:val="24"/>
          <w:szCs w:val="24"/>
        </w:rPr>
        <w:t>Asset Turnover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Rate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results in the </w:t>
      </w:r>
      <w:r>
        <w:rPr>
          <w:rFonts w:ascii="Arial" w:eastAsia="Arial" w:hAnsi="Arial" w:cs="Arial"/>
          <w:i/>
          <w:sz w:val="24"/>
          <w:szCs w:val="24"/>
        </w:rPr>
        <w:t>Rate of Retu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 Assets</w:t>
      </w:r>
      <w:r>
        <w:rPr>
          <w:rFonts w:ascii="Arial" w:eastAsia="Arial" w:hAnsi="Arial" w:cs="Arial"/>
          <w:sz w:val="24"/>
          <w:szCs w:val="24"/>
        </w:rPr>
        <w:t>. Thus, for a business to increase profitability, it should have a high operating profit marg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and then turn 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earnings as many 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 as possible per year.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5" w:after="0" w:line="233" w:lineRule="auto"/>
        <w:ind w:left="759" w:right="4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example, a supermarket will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ve a very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 perhaps 3%. To achieve an acceptable ROA, they must turn over their inventory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several times in a year. And they do, as lettuce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doesn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t sit on the shelf very long. In agriculture, there is too much fixed invest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 to attain </w:t>
      </w:r>
      <w:r>
        <w:rPr>
          <w:rFonts w:ascii="Arial" w:eastAsia="Arial" w:hAnsi="Arial" w:cs="Arial"/>
          <w:sz w:val="24"/>
          <w:szCs w:val="24"/>
        </w:rPr>
        <w:t>that level of turnover, but a farm typically has a higher operating profit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margin, which makes up for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low tur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over.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Operating 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argin</w:t>
      </w:r>
    </w:p>
    <w:p w:rsidR="00E35BC3" w:rsidRDefault="00F169EF">
      <w:pPr>
        <w:spacing w:before="2" w:after="0" w:line="268" w:lineRule="exact"/>
        <w:ind w:left="399" w:right="3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P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ofit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a measure of the operating efficiency of the business. It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affected by efficiency </w:t>
      </w:r>
      <w:r>
        <w:rPr>
          <w:rFonts w:ascii="Arial" w:eastAsia="Arial" w:hAnsi="Arial" w:cs="Arial"/>
          <w:sz w:val="24"/>
          <w:szCs w:val="24"/>
        </w:rPr>
        <w:t>of production, price levels and overhead costs. Anything a business</w:t>
      </w:r>
    </w:p>
    <w:p w:rsidR="00E35BC3" w:rsidRDefault="00F169EF">
      <w:pPr>
        <w:spacing w:after="0" w:line="268" w:lineRule="exact"/>
        <w:ind w:left="399" w:right="9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farm owner can do to keep costs in control or increase inco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while holding cost constant improves the margin.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higher the mar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in, the better.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farm will have a hea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thy Operating P</w:t>
      </w:r>
      <w:r>
        <w:rPr>
          <w:rFonts w:ascii="Arial" w:eastAsia="Arial" w:hAnsi="Arial" w:cs="Arial"/>
          <w:sz w:val="24"/>
          <w:szCs w:val="24"/>
        </w:rPr>
        <w:t>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Margin, if expenses are held in line relative to the value of output produced.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5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profit margin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indicates the average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percentage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per dollar of farm production and is calculated by:</w:t>
      </w:r>
    </w:p>
    <w:p w:rsidR="00E35BC3" w:rsidRDefault="00E35BC3">
      <w:pPr>
        <w:spacing w:before="2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Return on Farm Assets / Value of Farm </w:t>
      </w:r>
      <w:r>
        <w:rPr>
          <w:rFonts w:ascii="Courier New" w:eastAsia="Courier New" w:hAnsi="Courier New" w:cs="Courier New"/>
          <w:sz w:val="24"/>
          <w:szCs w:val="24"/>
        </w:rPr>
        <w:t>Production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Where:</w:t>
      </w:r>
    </w:p>
    <w:p w:rsidR="00E35BC3" w:rsidRDefault="00F169EF">
      <w:pPr>
        <w:spacing w:before="17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Return on Farm Assets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from operations + Farm interest expense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– Value of unpaid operator labor and management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Where:</w:t>
      </w:r>
    </w:p>
    <w:p w:rsidR="00E35BC3" w:rsidRDefault="00F169EF">
      <w:pPr>
        <w:spacing w:before="17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Gross Farm Revenue - Feeder Livestock Purchase - Purchased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Feed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low </w:t>
      </w:r>
      <w:r>
        <w:rPr>
          <w:rFonts w:ascii="Arial" w:eastAsia="Arial" w:hAnsi="Arial" w:cs="Arial"/>
          <w:i/>
          <w:sz w:val="24"/>
          <w:szCs w:val="24"/>
        </w:rPr>
        <w:t>Operating Profit Margin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 caused by: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 prices per unit sold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 overhead expenses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Inefficient production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Asset Turnover</w:t>
      </w:r>
    </w:p>
    <w:p w:rsidR="00E35BC3" w:rsidRDefault="00F169EF">
      <w:pPr>
        <w:spacing w:before="2" w:after="0" w:line="268" w:lineRule="exact"/>
        <w:ind w:left="399" w:right="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Asset Turnover </w:t>
      </w:r>
      <w:r>
        <w:rPr>
          <w:rFonts w:ascii="Arial" w:eastAsia="Arial" w:hAnsi="Arial" w:cs="Arial"/>
          <w:sz w:val="24"/>
          <w:szCs w:val="24"/>
        </w:rPr>
        <w:t>measures how efficiently capit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 used. Given a level of investment, businesses are more profitable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they increase the amount they produce.</w:t>
      </w:r>
    </w:p>
    <w:p w:rsidR="00E35BC3" w:rsidRDefault="00E35BC3">
      <w:pPr>
        <w:spacing w:before="3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urnover is affected by volume of production,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rice level, and the level of asset use. Asset turnover rate varies by type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farm and by tenure of ownershi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 so different farms should not be compared using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Asset</w:t>
      </w:r>
      <w:r>
        <w:rPr>
          <w:rFonts w:ascii="Arial" w:eastAsia="Arial" w:hAnsi="Arial" w:cs="Arial"/>
          <w:i/>
          <w:sz w:val="24"/>
          <w:szCs w:val="24"/>
        </w:rPr>
        <w:t xml:space="preserve"> Turnove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more assets rented or leased,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generally the higher the 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nover.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Asset Turnover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/ Total Farm Assets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29" w:after="0" w:line="240" w:lineRule="auto"/>
        <w:ind w:left="5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Where:</w:t>
      </w:r>
    </w:p>
    <w:p w:rsidR="00E35BC3" w:rsidRDefault="00F169EF">
      <w:pPr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Gross Farm Revenue - Feeder Livestock</w:t>
      </w:r>
      <w:r>
        <w:rPr>
          <w:rFonts w:ascii="Courier New" w:eastAsia="Courier New" w:hAnsi="Courier New" w:cs="Courier New"/>
          <w:sz w:val="24"/>
          <w:szCs w:val="24"/>
        </w:rPr>
        <w:t xml:space="preserve"> Purchase - Purchased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Feed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Since Asset Turnover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meant to measure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efficient use of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ssets, the higher the 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bette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If the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is turning out a high level of production given the level of capital investment,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an adequate lev</w:t>
      </w:r>
      <w:r>
        <w:rPr>
          <w:rFonts w:ascii="Arial" w:eastAsia="Arial" w:hAnsi="Arial" w:cs="Arial"/>
          <w:sz w:val="24"/>
          <w:szCs w:val="24"/>
        </w:rPr>
        <w:t>el of asset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turnover. If turnover is low, methods to use capital more fully should be explored, or possibly some low return assets should be sold.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Neither Operating Profit Margin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 Asset Turnover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adequately explains the level of business </w:t>
      </w:r>
      <w:r>
        <w:rPr>
          <w:rFonts w:ascii="Arial" w:eastAsia="Arial" w:hAnsi="Arial" w:cs="Arial"/>
          <w:sz w:val="24"/>
          <w:szCs w:val="24"/>
        </w:rPr>
        <w:t>profitability. But, when used together, these two eff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ciency measures are the building blocks of the farm's level of profitability.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Remember!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Of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eturn 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=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x Asset 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nover</w:t>
      </w:r>
    </w:p>
    <w:p w:rsidR="00E35BC3" w:rsidRDefault="00F169EF">
      <w:pPr>
        <w:spacing w:after="0" w:line="269" w:lineRule="exact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Rate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3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herefore, a farm with high ope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ating </w:t>
      </w:r>
      <w:r>
        <w:rPr>
          <w:rFonts w:ascii="Arial" w:eastAsia="Arial" w:hAnsi="Arial" w:cs="Arial"/>
          <w:sz w:val="24"/>
          <w:szCs w:val="24"/>
        </w:rPr>
        <w:t>efficiency and high capi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 efficiency shows a strong Rate of Retu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 on Assets. If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Profit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is low, the Asset 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ate must be strong enough to offset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low operating efficiency. The opposite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 true.</w:t>
      </w:r>
    </w:p>
    <w:p w:rsidR="00E35BC3" w:rsidRDefault="00E35BC3">
      <w:pPr>
        <w:spacing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199" w:lineRule="auto"/>
        <w:ind w:left="399" w:right="4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 prof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ty, if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 Turnover is low, look for ways to increase revenue from existing assets and look for non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performing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 or unde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performing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assets that can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d. If Asset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 is acceptable, then look at 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erating Profit Marg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n. If it needs</w:t>
      </w:r>
    </w:p>
    <w:p w:rsidR="00E35BC3" w:rsidRDefault="00F169EF">
      <w:pPr>
        <w:spacing w:before="6" w:after="0" w:line="233" w:lineRule="auto"/>
        <w:ind w:left="399" w:right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improvement, look for ways to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ecrease expense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thout reducing revenues. If both 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 and Operating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Profit Margin are acceptable, then maybe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it’s 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expansion.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EBITDA (Earnings before interes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 taxes,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recia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and 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tizat</w:t>
      </w:r>
      <w:r>
        <w:rPr>
          <w:rFonts w:ascii="Arial" w:eastAsia="Arial" w:hAnsi="Arial" w:cs="Arial"/>
          <w:b/>
          <w:bCs/>
          <w:sz w:val="24"/>
          <w:szCs w:val="24"/>
        </w:rPr>
        <w:t>ion)</w:t>
      </w:r>
    </w:p>
    <w:p w:rsidR="00E35BC3" w:rsidRDefault="00F169EF">
      <w:pPr>
        <w:spacing w:before="2" w:after="0" w:line="268" w:lineRule="exact"/>
        <w:ind w:left="399" w:right="6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Earnings before interest, taxes, depreciation and amortization (EBITDA)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rarely used within 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iculture. However, Commercial investors may use EBITDA to compare</w:t>
      </w:r>
    </w:p>
    <w:p w:rsidR="00E35BC3" w:rsidRDefault="00F169EF">
      <w:pPr>
        <w:spacing w:before="1" w:after="0" w:line="268" w:lineRule="exact"/>
        <w:ind w:left="399" w:right="3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businesses. Since an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vestor may only be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nterested in income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generated by a company or</w:t>
      </w:r>
      <w:r>
        <w:rPr>
          <w:rFonts w:ascii="Arial" w:eastAsia="Arial" w:hAnsi="Arial" w:cs="Arial"/>
          <w:sz w:val="24"/>
          <w:szCs w:val="24"/>
        </w:rPr>
        <w:t xml:space="preserve"> because the comparison is between businesses of different types, it is deemed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reasonable to ignore interest,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xes, depreciation and amortization expenses.</w:t>
      </w:r>
    </w:p>
    <w:p w:rsidR="00E35BC3" w:rsidRDefault="00E35BC3">
      <w:pPr>
        <w:spacing w:before="19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EBIT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income from operations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interest expense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taxes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depreciation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a</w:t>
      </w:r>
      <w:r>
        <w:rPr>
          <w:rFonts w:ascii="Courier New" w:eastAsia="Courier New" w:hAnsi="Courier New" w:cs="Courier New"/>
          <w:sz w:val="24"/>
          <w:szCs w:val="24"/>
        </w:rPr>
        <w:t>mortization expense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sole proprietors, the net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ncome, and therefore EBITDA, calculated in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NPACK does not include an exp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 for labor and management contributed by the operator.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4" w:after="0" w:line="200" w:lineRule="exact"/>
        <w:rPr>
          <w:sz w:val="20"/>
          <w:szCs w:val="20"/>
        </w:rPr>
      </w:pPr>
    </w:p>
    <w:p w:rsidR="00E35BC3" w:rsidRDefault="00F169EF">
      <w:pPr>
        <w:spacing w:after="0" w:line="648" w:lineRule="exact"/>
        <w:ind w:left="41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Repayment</w:t>
      </w:r>
      <w:r>
        <w:rPr>
          <w:rFonts w:ascii="Arial" w:eastAsia="Arial" w:hAnsi="Arial" w:cs="Arial"/>
          <w:b/>
          <w:bCs/>
          <w:spacing w:val="31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57"/>
          <w:szCs w:val="57"/>
        </w:rPr>
        <w:t>Capacity</w:t>
      </w:r>
    </w:p>
    <w:p w:rsidR="00E35BC3" w:rsidRDefault="00E35BC3">
      <w:pPr>
        <w:spacing w:after="0" w:line="150" w:lineRule="exact"/>
        <w:rPr>
          <w:sz w:val="15"/>
          <w:szCs w:val="15"/>
        </w:rPr>
      </w:pPr>
    </w:p>
    <w:p w:rsidR="00E35BC3" w:rsidRDefault="00F169EF">
      <w:pPr>
        <w:spacing w:after="0" w:line="233" w:lineRule="auto"/>
        <w:ind w:left="399" w:right="2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Repay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apac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ty </w:t>
      </w:r>
      <w:r>
        <w:rPr>
          <w:rFonts w:ascii="Arial" w:eastAsia="Arial" w:hAnsi="Arial" w:cs="Arial"/>
          <w:sz w:val="24"/>
          <w:szCs w:val="24"/>
        </w:rPr>
        <w:t>measures</w:t>
      </w:r>
      <w:r>
        <w:rPr>
          <w:rFonts w:ascii="Arial" w:eastAsia="Arial" w:hAnsi="Arial" w:cs="Arial"/>
          <w:sz w:val="24"/>
          <w:szCs w:val="24"/>
        </w:rPr>
        <w:t xml:space="preserve"> the ability of a bo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rower to repay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debt and rep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 assets using business and personal income.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evaluating repayment capacity, the source of repayment doesn't 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er, so both business and personal sources of income are included.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Principal paymen</w:t>
      </w:r>
      <w:r>
        <w:rPr>
          <w:rFonts w:ascii="Arial" w:eastAsia="Arial" w:hAnsi="Arial" w:cs="Arial"/>
          <w:sz w:val="24"/>
          <w:szCs w:val="24"/>
        </w:rPr>
        <w:t xml:space="preserve">ts on term loans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come from accrual net income, with depreciation added back and after owner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withdrawals, income taxes, and Social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cur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xes are deducted.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Capital Debt Repayment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acity</w:t>
      </w:r>
    </w:p>
    <w:p w:rsidR="00E35BC3" w:rsidRDefault="00F169EF">
      <w:pPr>
        <w:spacing w:before="3" w:after="0" w:line="268" w:lineRule="exact"/>
        <w:ind w:left="399" w:right="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Capital debt repayment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capacity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net amount availa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 from business and personal sources that can be used to repay debt and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eplace assets. Cap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tal debt repayment capacity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income from operations (accrual)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Depreciation/amortization expense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Total personal income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+/- Total </w:t>
      </w:r>
      <w:r>
        <w:rPr>
          <w:rFonts w:ascii="Courier New" w:eastAsia="Courier New" w:hAnsi="Courier New" w:cs="Courier New"/>
          <w:sz w:val="24"/>
          <w:szCs w:val="24"/>
        </w:rPr>
        <w:t>miscellaneous revenues/expenses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Family Living Expenses or Owner withdrawals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Total income tax expense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Interest expense on term debt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tabs>
          <w:tab w:val="left" w:pos="8280"/>
        </w:tabs>
        <w:spacing w:after="0" w:line="233" w:lineRule="auto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bt Cov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measured in two ways, </w:t>
      </w:r>
      <w:r>
        <w:rPr>
          <w:rFonts w:ascii="Arial" w:eastAsia="Arial" w:hAnsi="Arial" w:cs="Arial"/>
          <w:b/>
          <w:bCs/>
          <w:sz w:val="24"/>
          <w:szCs w:val="24"/>
        </w:rPr>
        <w:t>Farm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and Personal. </w:t>
      </w:r>
      <w:r>
        <w:rPr>
          <w:rFonts w:ascii="Arial" w:eastAsia="Arial" w:hAnsi="Arial" w:cs="Arial"/>
          <w:sz w:val="24"/>
          <w:szCs w:val="24"/>
        </w:rPr>
        <w:t>Both consider personal term debt, if it exist</w:t>
      </w:r>
      <w:r>
        <w:rPr>
          <w:rFonts w:ascii="Arial" w:eastAsia="Arial" w:hAnsi="Arial" w:cs="Arial"/>
          <w:sz w:val="24"/>
          <w:szCs w:val="24"/>
        </w:rPr>
        <w:t>s, but in 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fferent ways. For the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</w:t>
      </w:r>
      <w:r>
        <w:rPr>
          <w:rFonts w:ascii="Arial" w:eastAsia="Arial" w:hAnsi="Arial" w:cs="Arial"/>
          <w:sz w:val="24"/>
          <w:szCs w:val="24"/>
        </w:rPr>
        <w:t>calculation personal debt is considered in much the same way as family liv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nse,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simply subtracted from the funds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vailable Capital repayment capacity so, it beco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 part of the numerator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the </w:t>
      </w:r>
      <w:r>
        <w:rPr>
          <w:rFonts w:ascii="Arial" w:eastAsia="Arial" w:hAnsi="Arial" w:cs="Arial"/>
          <w:sz w:val="24"/>
          <w:szCs w:val="24"/>
        </w:rPr>
        <w:t>calculation (the numerator is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duced).</w:t>
      </w:r>
      <w:r>
        <w:rPr>
          <w:rFonts w:ascii="Arial" w:eastAsia="Arial" w:hAnsi="Arial" w:cs="Arial"/>
          <w:sz w:val="24"/>
          <w:szCs w:val="24"/>
        </w:rPr>
        <w:tab/>
        <w:t>In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Farm and Personal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term personal debt is added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the Scheduled term debt payments so, it becomes a part of the denominator (the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ominator is 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creased).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Capital Debt Repayment Margin</w:t>
      </w:r>
    </w:p>
    <w:p w:rsidR="00E35BC3" w:rsidRDefault="00F169EF">
      <w:pPr>
        <w:spacing w:before="2" w:after="0" w:line="268" w:lineRule="exact"/>
        <w:ind w:left="399" w:right="4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Capital Debt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epaym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amount avai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able after remov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scheduled debt payments from Capit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debt repayment capa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ity. If the amount remaining is greater than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zero, then enough capital has been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generated to cover debt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pital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bt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Repayment Margin is </w:t>
      </w:r>
      <w:r>
        <w:rPr>
          <w:rFonts w:ascii="Arial" w:eastAsia="Arial" w:hAnsi="Arial" w:cs="Arial"/>
          <w:sz w:val="24"/>
          <w:szCs w:val="24"/>
        </w:rPr>
        <w:t>calculated as: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capacity</w:t>
      </w:r>
    </w:p>
    <w:p w:rsidR="00E35BC3" w:rsidRDefault="00F169EF">
      <w:pPr>
        <w:spacing w:before="17" w:after="0" w:line="255" w:lineRule="auto"/>
        <w:ind w:left="579" w:right="85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Total principal and interest on term debt including capital leases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Replacement Margin</w:t>
      </w:r>
    </w:p>
    <w:p w:rsidR="00E35BC3" w:rsidRDefault="00F169EF">
      <w:pPr>
        <w:spacing w:before="3" w:after="0" w:line="268" w:lineRule="exact"/>
        <w:ind w:left="399" w:right="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indicates the ability of a farm</w:t>
      </w:r>
      <w:r>
        <w:rPr>
          <w:rFonts w:ascii="Arial" w:eastAsia="Arial" w:hAnsi="Arial" w:cs="Arial"/>
          <w:spacing w:val="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business to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epay 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debt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replace capital assets. In 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doing,</w:t>
      </w:r>
      <w:r>
        <w:rPr>
          <w:rFonts w:ascii="Arial" w:eastAsia="Arial" w:hAnsi="Arial" w:cs="Arial"/>
          <w:sz w:val="24"/>
          <w:szCs w:val="24"/>
        </w:rPr>
        <w:t xml:space="preserve"> one is able to evaluate the ability to acquire business</w:t>
      </w:r>
    </w:p>
    <w:p w:rsidR="00E35BC3" w:rsidRDefault="00F169EF">
      <w:pPr>
        <w:spacing w:after="0" w:line="268" w:lineRule="exact"/>
        <w:ind w:left="399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assets or service additional debt as well as evaluate risk margin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capital replace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and debt service. If the replace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margin is positive,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farm/business generates enough income to pa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ts debts and replace assets in a timely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anner.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5" w:after="0" w:line="233" w:lineRule="auto"/>
        <w:ind w:left="399"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Replacement Margin 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margin after cash replacement. The key word is </w:t>
      </w:r>
      <w:r>
        <w:rPr>
          <w:rFonts w:ascii="Arial" w:eastAsia="Arial" w:hAnsi="Arial" w:cs="Arial"/>
          <w:i/>
          <w:sz w:val="24"/>
          <w:szCs w:val="24"/>
        </w:rPr>
        <w:t>Cas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 Hi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ebt farms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ften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et 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 of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replacement cash from paying down debt and then re- borrowing. Other</w:t>
      </w:r>
      <w:r>
        <w:rPr>
          <w:rFonts w:ascii="Arial" w:eastAsia="Arial" w:hAnsi="Arial" w:cs="Arial"/>
          <w:sz w:val="24"/>
          <w:szCs w:val="24"/>
        </w:rPr>
        <w:t xml:space="preserve"> businesses,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ticularly those with little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debt, likely have a very strong Capital Debt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epayment Margin, but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require more cash flow to replace assets.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Replacement margin assumes credit obtained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current-year operations is repaid </w:t>
      </w:r>
      <w:r>
        <w:rPr>
          <w:rFonts w:ascii="Arial" w:eastAsia="Arial" w:hAnsi="Arial" w:cs="Arial"/>
          <w:sz w:val="24"/>
          <w:szCs w:val="24"/>
        </w:rPr>
        <w:t>within one year.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margin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Unfunded capital expenditures or cash replacement allowance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Cash Replacement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Allowance</w:t>
      </w:r>
    </w:p>
    <w:p w:rsidR="00E35BC3" w:rsidRDefault="00F169EF">
      <w:pPr>
        <w:spacing w:before="2" w:after="0" w:line="268" w:lineRule="exact"/>
        <w:ind w:left="399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Cash Replacement Allowance </w:t>
      </w:r>
      <w:r>
        <w:rPr>
          <w:rFonts w:ascii="Arial" w:eastAsia="Arial" w:hAnsi="Arial" w:cs="Arial"/>
          <w:sz w:val="24"/>
          <w:szCs w:val="24"/>
        </w:rPr>
        <w:t xml:space="preserve">is an estimate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amount of cash necessary to </w:t>
      </w:r>
      <w:r>
        <w:rPr>
          <w:rFonts w:ascii="Arial" w:eastAsia="Arial" w:hAnsi="Arial" w:cs="Arial"/>
          <w:sz w:val="24"/>
          <w:szCs w:val="24"/>
        </w:rPr>
        <w:t xml:space="preserve">replace assets in a timely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anner. Part of asset replacement can come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borrowed funds and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 from cash flow. Only the cash amount is subtracted to arrive at the Replacement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Margin.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NPACK Notes on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culating Cash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Replacement Allowa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ce:</w:t>
      </w:r>
    </w:p>
    <w:p w:rsidR="00E35BC3" w:rsidRDefault="00F169EF">
      <w:pPr>
        <w:spacing w:before="3" w:after="0" w:line="268" w:lineRule="exact"/>
        <w:ind w:left="399" w:right="9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FINPACK,</w:t>
      </w:r>
      <w:r>
        <w:rPr>
          <w:rFonts w:ascii="Arial" w:eastAsia="Arial" w:hAnsi="Arial" w:cs="Arial"/>
          <w:sz w:val="24"/>
          <w:szCs w:val="24"/>
        </w:rPr>
        <w:t xml:space="preserve"> rather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trying to estimate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actual unfunded or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ash expenditures for capital replacement, an estimated </w:t>
      </w:r>
      <w:r>
        <w:rPr>
          <w:rFonts w:ascii="Arial" w:eastAsia="Arial" w:hAnsi="Arial" w:cs="Arial"/>
          <w:i/>
          <w:sz w:val="24"/>
          <w:szCs w:val="24"/>
        </w:rPr>
        <w:t>Cash Replacement Allowance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used.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FINPACK, the cash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eplacement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wance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estimat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by 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esti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ating total capital replacement needs by </w:t>
      </w:r>
      <w:r>
        <w:rPr>
          <w:rFonts w:ascii="Arial" w:eastAsia="Arial" w:hAnsi="Arial" w:cs="Arial"/>
          <w:sz w:val="24"/>
          <w:szCs w:val="24"/>
        </w:rPr>
        <w:t>calculating depreciat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on the market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ue, if available, of intermediate assets. The cash portion is then estimated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z w:val="24"/>
          <w:szCs w:val="24"/>
        </w:rPr>
        <w:t>Principal Due on Intermediate Deb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This assumes that repaid debt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ould be borrowed back, leaving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balance sheet in no worse positi</w:t>
      </w:r>
      <w:r>
        <w:rPr>
          <w:rFonts w:ascii="Arial" w:eastAsia="Arial" w:hAnsi="Arial" w:cs="Arial"/>
          <w:sz w:val="24"/>
          <w:szCs w:val="24"/>
        </w:rPr>
        <w:t>on.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4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FINAN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i/>
          <w:sz w:val="24"/>
          <w:szCs w:val="24"/>
        </w:rPr>
        <w:t>balance sheets are bo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 cost and market</w:t>
      </w:r>
      <w:r>
        <w:rPr>
          <w:rFonts w:ascii="Arial" w:eastAsia="Arial" w:hAnsi="Arial" w:cs="Arial"/>
          <w:sz w:val="24"/>
          <w:szCs w:val="24"/>
        </w:rPr>
        <w:t>,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((beginning market value breeding livestock</w:t>
      </w:r>
    </w:p>
    <w:p w:rsidR="00E35BC3" w:rsidRDefault="00F169EF">
      <w:pPr>
        <w:spacing w:before="17" w:after="0" w:line="240" w:lineRule="auto"/>
        <w:ind w:left="723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beginning market value machinery and titled vehicles)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× </w:t>
      </w:r>
      <w:r>
        <w:rPr>
          <w:rFonts w:ascii="Courier New" w:eastAsia="Courier New" w:hAnsi="Courier New" w:cs="Courier New"/>
          <w:color w:val="0000FF"/>
          <w:sz w:val="24"/>
          <w:szCs w:val="24"/>
        </w:rPr>
        <w:t xml:space="preserve">depreciation defaults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percentages)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- Intermediate principal payments from beginning balance </w:t>
      </w:r>
      <w:r>
        <w:rPr>
          <w:rFonts w:ascii="Courier New" w:eastAsia="Courier New" w:hAnsi="Courier New" w:cs="Courier New"/>
          <w:sz w:val="24"/>
          <w:szCs w:val="24"/>
        </w:rPr>
        <w:t>sheet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replacement requirements exc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 these principal payments,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remainder is the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Cash Replacement Allowanc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i/>
          <w:sz w:val="24"/>
          <w:szCs w:val="24"/>
        </w:rPr>
        <w:t>only market or only cost balance sheet</w:t>
      </w:r>
      <w:r>
        <w:rPr>
          <w:rFonts w:ascii="Arial" w:eastAsia="Arial" w:hAnsi="Arial" w:cs="Arial"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then: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55" w:lineRule="auto"/>
        <w:ind w:left="579" w:right="14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 depreciation of breeding livestock, machinery, titled vehicles</w:t>
      </w:r>
    </w:p>
    <w:p w:rsidR="00E35BC3" w:rsidRDefault="00F169EF">
      <w:pPr>
        <w:spacing w:after="0" w:line="255" w:lineRule="auto"/>
        <w:ind w:left="579" w:right="10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- Intermediate </w:t>
      </w:r>
      <w:r>
        <w:rPr>
          <w:rFonts w:ascii="Courier New" w:eastAsia="Courier New" w:hAnsi="Courier New" w:cs="Courier New"/>
          <w:sz w:val="24"/>
          <w:szCs w:val="24"/>
        </w:rPr>
        <w:t>principal payments from the beginning balance sheet</w:t>
      </w:r>
    </w:p>
    <w:p w:rsidR="00E35BC3" w:rsidRDefault="00E35BC3">
      <w:pPr>
        <w:spacing w:before="2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Annual Plan and FIN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LO</w:t>
      </w:r>
    </w:p>
    <w:p w:rsidR="00E35BC3" w:rsidRDefault="00F169EF">
      <w:pPr>
        <w:spacing w:before="18" w:after="0" w:line="255" w:lineRule="auto"/>
        <w:ind w:left="579" w:right="14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 depreciation for breeding livestock and machinery and titled vehicles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9" w:after="0" w:line="190" w:lineRule="exact"/>
        <w:rPr>
          <w:sz w:val="19"/>
          <w:szCs w:val="19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6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Intermediate principal payments from the balance sheet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B</w:t>
      </w:r>
    </w:p>
    <w:p w:rsidR="00E35BC3" w:rsidRDefault="00F169EF">
      <w:pPr>
        <w:spacing w:after="0" w:line="268" w:lineRule="exact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Cash Required for </w:t>
      </w:r>
      <w:r>
        <w:rPr>
          <w:rFonts w:ascii="Arial" w:eastAsia="Arial" w:hAnsi="Arial" w:cs="Arial"/>
          <w:sz w:val="24"/>
          <w:szCs w:val="24"/>
        </w:rPr>
        <w:t xml:space="preserve">Replacement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found in the cash flow section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LRB report.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all cas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the min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mum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(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ebt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overage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E35BC3" w:rsidRDefault="00F169EF">
      <w:pPr>
        <w:spacing w:before="2" w:after="0" w:line="268" w:lineRule="exact"/>
        <w:ind w:left="399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debt coverage ratio measures the ability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business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cover all term debt payments over a period of time.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 one</w:t>
      </w:r>
      <w:r>
        <w:rPr>
          <w:rFonts w:ascii="Arial" w:eastAsia="Arial" w:hAnsi="Arial" w:cs="Arial"/>
          <w:sz w:val="24"/>
          <w:szCs w:val="24"/>
        </w:rPr>
        <w:t xml:space="preserve"> of the most important measures lenders use to</w:t>
      </w:r>
    </w:p>
    <w:p w:rsidR="00E35BC3" w:rsidRDefault="00F169EF">
      <w:pPr>
        <w:spacing w:after="0" w:line="268" w:lineRule="exact"/>
        <w:ind w:left="399" w:right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evaluate proposed loans. It comp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res dollars generated by the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for interme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iate and long term debt payments against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scheduled principal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interest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yments on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term debt.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Debt Coverage is </w:t>
      </w:r>
      <w:r>
        <w:rPr>
          <w:rFonts w:ascii="Arial" w:eastAsia="Arial" w:hAnsi="Arial" w:cs="Arial"/>
          <w:sz w:val="24"/>
          <w:szCs w:val="24"/>
        </w:rPr>
        <w:t xml:space="preserve">measured in two ways, </w:t>
      </w:r>
      <w:r>
        <w:rPr>
          <w:rFonts w:ascii="Arial" w:eastAsia="Arial" w:hAnsi="Arial" w:cs="Arial"/>
          <w:b/>
          <w:bCs/>
          <w:sz w:val="24"/>
          <w:szCs w:val="24"/>
        </w:rPr>
        <w:t>Farm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sz w:val="24"/>
          <w:szCs w:val="24"/>
        </w:rPr>
        <w:t>Farm and Personal.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 consider personal term debt, 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exists, but in di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ways.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</w:t>
      </w:r>
      <w:r>
        <w:rPr>
          <w:rFonts w:ascii="Arial" w:eastAsia="Arial" w:hAnsi="Arial" w:cs="Arial"/>
          <w:sz w:val="24"/>
          <w:szCs w:val="24"/>
        </w:rPr>
        <w:t xml:space="preserve">calculation personal debt is considered in much the same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 as family living 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nse,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 subtracted from the fu</w:t>
      </w:r>
      <w:r>
        <w:rPr>
          <w:rFonts w:ascii="Arial" w:eastAsia="Arial" w:hAnsi="Arial" w:cs="Arial"/>
          <w:sz w:val="24"/>
          <w:szCs w:val="24"/>
        </w:rPr>
        <w:t>nds available Capital repayment capacity so, it becomes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of the numerator in</w:t>
      </w:r>
    </w:p>
    <w:p w:rsidR="00E35BC3" w:rsidRDefault="00F169EF">
      <w:pPr>
        <w:tabs>
          <w:tab w:val="left" w:pos="5140"/>
        </w:tabs>
        <w:spacing w:before="4" w:after="0" w:line="268" w:lineRule="exact"/>
        <w:ind w:left="399" w:right="2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calculation (the numerator is reduced).</w:t>
      </w:r>
      <w:r>
        <w:rPr>
          <w:rFonts w:ascii="Arial" w:eastAsia="Arial" w:hAnsi="Arial" w:cs="Arial"/>
          <w:sz w:val="24"/>
          <w:szCs w:val="24"/>
        </w:rPr>
        <w:tab/>
        <w:t xml:space="preserve">In the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and Personal </w:t>
      </w:r>
      <w:r>
        <w:rPr>
          <w:rFonts w:ascii="Arial" w:eastAsia="Arial" w:hAnsi="Arial" w:cs="Arial"/>
          <w:sz w:val="24"/>
          <w:szCs w:val="24"/>
        </w:rPr>
        <w:t>the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al debt is added to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Scheduled term debt 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ments so, it becom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 part of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denominator (t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denominator is increased).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erm Debt Coverage Ratio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56" w:lineRule="auto"/>
        <w:ind w:left="579" w:right="7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capacity / Total principal and interest on term debt</w:t>
      </w:r>
    </w:p>
    <w:p w:rsidR="00E35BC3" w:rsidRDefault="00E35BC3">
      <w:pPr>
        <w:spacing w:before="7" w:after="0" w:line="240" w:lineRule="exact"/>
        <w:rPr>
          <w:sz w:val="24"/>
          <w:szCs w:val="24"/>
        </w:rPr>
      </w:pPr>
    </w:p>
    <w:p w:rsidR="00E35BC3" w:rsidRDefault="00F169EF">
      <w:pPr>
        <w:spacing w:after="0" w:line="233" w:lineRule="auto"/>
        <w:ind w:left="759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Financial Analysis (FINAN,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 F Cash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Accrual), the total Principal and </w:t>
      </w:r>
      <w:r>
        <w:rPr>
          <w:rFonts w:ascii="Arial" w:eastAsia="Arial" w:hAnsi="Arial" w:cs="Arial"/>
          <w:sz w:val="24"/>
          <w:szCs w:val="24"/>
        </w:rPr>
        <w:t>Interest Payments are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intermediate and long term debt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ayments listed on the </w:t>
      </w:r>
      <w:r>
        <w:rPr>
          <w:rFonts w:ascii="Arial" w:eastAsia="Arial" w:hAnsi="Arial" w:cs="Arial"/>
          <w:i/>
          <w:sz w:val="24"/>
          <w:szCs w:val="24"/>
        </w:rPr>
        <w:t>beginning balance sheet.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value greater than 1, or 100%,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 the business is generating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suff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cash to pay all debt obligations with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surplus margin remaining.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Replacement Margin Covera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e Ratio</w:t>
      </w:r>
    </w:p>
    <w:p w:rsidR="00E35BC3" w:rsidRDefault="00F169EF">
      <w:pPr>
        <w:spacing w:before="2" w:after="0" w:line="268" w:lineRule="exact"/>
        <w:ind w:left="399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Coverage Ratio </w:t>
      </w:r>
      <w:r>
        <w:rPr>
          <w:rFonts w:ascii="Arial" w:eastAsia="Arial" w:hAnsi="Arial" w:cs="Arial"/>
          <w:sz w:val="24"/>
          <w:szCs w:val="24"/>
        </w:rPr>
        <w:t>measures the ability of the business to cover all term debt payments plus cash capital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replacement requirements. A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greater than 1</w:t>
      </w:r>
    </w:p>
    <w:p w:rsidR="00E35BC3" w:rsidRDefault="00F169EF">
      <w:pPr>
        <w:spacing w:before="1" w:after="0" w:line="268" w:lineRule="exact"/>
        <w:ind w:left="399" w:right="7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indicates the business is generating suffi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ient </w:t>
      </w:r>
      <w:r>
        <w:rPr>
          <w:rFonts w:ascii="Arial" w:eastAsia="Arial" w:hAnsi="Arial" w:cs="Arial"/>
          <w:sz w:val="24"/>
          <w:szCs w:val="24"/>
        </w:rPr>
        <w:t>income to pay all term debt and replace capital assets.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Coverage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55" w:lineRule="auto"/>
        <w:ind w:left="579" w:right="7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capacity /(Total principal and interest on term debt</w:t>
      </w:r>
    </w:p>
    <w:p w:rsidR="00E35BC3" w:rsidRDefault="00F169EF">
      <w:pPr>
        <w:spacing w:after="0" w:line="240" w:lineRule="auto"/>
        <w:ind w:left="533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Replacement allowance)</w:t>
      </w:r>
    </w:p>
    <w:p w:rsidR="00E35BC3" w:rsidRDefault="00E35BC3">
      <w:pPr>
        <w:spacing w:before="1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Replacement allowance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also referred</w:t>
      </w:r>
      <w:r>
        <w:rPr>
          <w:rFonts w:ascii="Arial" w:eastAsia="Arial" w:hAnsi="Arial" w:cs="Arial"/>
          <w:sz w:val="24"/>
          <w:szCs w:val="24"/>
        </w:rPr>
        <w:t xml:space="preserve"> to as </w:t>
      </w:r>
      <w:r>
        <w:rPr>
          <w:rFonts w:ascii="Arial" w:eastAsia="Arial" w:hAnsi="Arial" w:cs="Arial"/>
          <w:i/>
          <w:sz w:val="24"/>
          <w:szCs w:val="24"/>
        </w:rPr>
        <w:t>Unfunded capital expenditure</w:t>
      </w:r>
      <w:r>
        <w:rPr>
          <w:rFonts w:ascii="Arial" w:eastAsia="Arial" w:hAnsi="Arial" w:cs="Arial"/>
          <w:i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4" w:after="0" w:line="200" w:lineRule="exact"/>
        <w:rPr>
          <w:sz w:val="20"/>
          <w:szCs w:val="20"/>
        </w:rPr>
      </w:pPr>
    </w:p>
    <w:p w:rsidR="00E35BC3" w:rsidRDefault="00F169EF">
      <w:pPr>
        <w:spacing w:after="0" w:line="648" w:lineRule="exact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Efficiency</w:t>
      </w:r>
      <w:r>
        <w:rPr>
          <w:rFonts w:ascii="Arial" w:eastAsia="Arial" w:hAnsi="Arial" w:cs="Arial"/>
          <w:b/>
          <w:bCs/>
          <w:spacing w:val="27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57"/>
          <w:szCs w:val="57"/>
        </w:rPr>
        <w:t>Measures</w:t>
      </w:r>
    </w:p>
    <w:p w:rsidR="00E35BC3" w:rsidRDefault="00E35BC3">
      <w:pPr>
        <w:spacing w:before="4" w:after="0" w:line="140" w:lineRule="exact"/>
        <w:rPr>
          <w:sz w:val="14"/>
          <w:szCs w:val="1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Efficie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cy Measures </w:t>
      </w:r>
      <w:r>
        <w:rPr>
          <w:rFonts w:ascii="Arial" w:eastAsia="Arial" w:hAnsi="Arial" w:cs="Arial"/>
          <w:sz w:val="24"/>
          <w:szCs w:val="24"/>
        </w:rPr>
        <w:t xml:space="preserve">ask </w:t>
      </w:r>
      <w:r>
        <w:rPr>
          <w:rFonts w:ascii="Arial" w:eastAsia="Arial" w:hAnsi="Arial" w:cs="Arial"/>
          <w:i/>
          <w:sz w:val="24"/>
          <w:szCs w:val="24"/>
        </w:rPr>
        <w:t>"Is the business being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operated in a cost-effective manner?"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look at where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siness revenue is going: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pay operating expenses,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Purchase of </w:t>
      </w:r>
      <w:r>
        <w:rPr>
          <w:rFonts w:ascii="Arial" w:eastAsia="Arial" w:hAnsi="Arial" w:cs="Arial"/>
          <w:sz w:val="24"/>
          <w:szCs w:val="24"/>
        </w:rPr>
        <w:t xml:space="preserve">capital assets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finance the business,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 returns to the owners.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i/>
          <w:sz w:val="24"/>
          <w:szCs w:val="24"/>
        </w:rPr>
        <w:t>Farm Financial Standards Council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includes five efficiency measures: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 Rate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expense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Depreciation expense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terest 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farm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come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 xml:space="preserve">FINPACK includes </w:t>
      </w:r>
      <w:r>
        <w:rPr>
          <w:rFonts w:ascii="Arial" w:eastAsia="Arial" w:hAnsi="Arial" w:cs="Arial"/>
          <w:i/>
          <w:sz w:val="24"/>
          <w:szCs w:val="24"/>
        </w:rPr>
        <w:t>Asset Turnover Rate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under </w:t>
      </w:r>
      <w:r>
        <w:rPr>
          <w:rFonts w:ascii="Arial" w:eastAsia="Arial" w:hAnsi="Arial" w:cs="Arial"/>
          <w:color w:val="0000FF"/>
          <w:sz w:val="24"/>
          <w:szCs w:val="24"/>
        </w:rPr>
        <w:t>Profitability Drivers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Each of the four remaining measures is calculated by dividing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category total by accrual gross revenue. </w:t>
      </w:r>
      <w:r>
        <w:rPr>
          <w:rFonts w:ascii="Arial" w:eastAsia="Arial" w:hAnsi="Arial" w:cs="Arial"/>
          <w:i/>
          <w:sz w:val="24"/>
          <w:szCs w:val="24"/>
        </w:rPr>
        <w:t>Operating expense ratio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total operating expe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ses; i.e., all</w:t>
      </w:r>
      <w:r>
        <w:rPr>
          <w:rFonts w:ascii="Arial" w:eastAsia="Arial" w:hAnsi="Arial" w:cs="Arial"/>
          <w:sz w:val="24"/>
          <w:szCs w:val="24"/>
        </w:rPr>
        <w:t xml:space="preserve"> expenses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than deprecia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and interest, divided by gross revenue.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epreci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on, 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teres</w:t>
      </w:r>
      <w:r>
        <w:rPr>
          <w:rFonts w:ascii="Arial" w:eastAsia="Arial" w:hAnsi="Arial" w:cs="Arial"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and</w:t>
      </w:r>
    </w:p>
    <w:p w:rsidR="00E35BC3" w:rsidRDefault="00F169EF">
      <w:pPr>
        <w:spacing w:before="2" w:after="0" w:line="268" w:lineRule="exact"/>
        <w:ind w:left="399" w:right="4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et 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rm 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ncome </w:t>
      </w:r>
      <w:r>
        <w:rPr>
          <w:rFonts w:ascii="Arial" w:eastAsia="Arial" w:hAnsi="Arial" w:cs="Arial"/>
          <w:sz w:val="24"/>
          <w:szCs w:val="24"/>
        </w:rPr>
        <w:t>are calculated in the same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y. Taken together, the four ratios account for 100% of gross revenue.</w:t>
      </w:r>
    </w:p>
    <w:p w:rsidR="00E35BC3" w:rsidRDefault="00E35BC3">
      <w:pPr>
        <w:spacing w:before="16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Operating Expense Ratio</w:t>
      </w:r>
    </w:p>
    <w:p w:rsidR="00E35BC3" w:rsidRDefault="00F169EF">
      <w:pPr>
        <w:spacing w:before="3" w:after="0" w:line="268" w:lineRule="exact"/>
        <w:ind w:left="399" w:right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expe</w:t>
      </w:r>
      <w:r>
        <w:rPr>
          <w:rFonts w:ascii="Arial" w:eastAsia="Arial" w:hAnsi="Arial" w:cs="Arial"/>
          <w:i/>
          <w:sz w:val="24"/>
          <w:szCs w:val="24"/>
        </w:rPr>
        <w:t>nse ratio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indicates the percent of gross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ncome used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expenses.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operating expense ratio is widely used to evaluate operati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efficiency.</w:t>
      </w:r>
    </w:p>
    <w:p w:rsidR="00E35BC3" w:rsidRDefault="00F169EF">
      <w:pPr>
        <w:spacing w:before="1" w:after="0" w:line="268" w:lineRule="exact"/>
        <w:ind w:left="399" w:right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Because interest expense is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included, it pu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businesses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equal ground in terms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z w:val="24"/>
          <w:szCs w:val="24"/>
        </w:rPr>
        <w:t>production efficiency.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farms go over 80% operati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expense, they don’t have much margin left over for depreciat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interest and net returns to the operator. On the other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hand, when using the planning tools in FINP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CK, evaluate plans with less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 60</w:t>
      </w:r>
      <w:r>
        <w:rPr>
          <w:rFonts w:ascii="Arial" w:eastAsia="Arial" w:hAnsi="Arial" w:cs="Arial"/>
          <w:sz w:val="24"/>
          <w:szCs w:val="24"/>
        </w:rPr>
        <w:t>%</w:t>
      </w:r>
    </w:p>
    <w:p w:rsidR="00E35BC3" w:rsidRDefault="00F169EF">
      <w:pPr>
        <w:spacing w:before="2" w:after="0" w:line="268" w:lineRule="exact"/>
        <w:ind w:left="399" w:right="3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operating expense very carefully. The operating expenses ratio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 be right, but it takes a pretty efficient farm to get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 60% ope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ating expense.</w:t>
      </w:r>
    </w:p>
    <w:p w:rsidR="00E35BC3" w:rsidRDefault="00E35BC3">
      <w:pPr>
        <w:spacing w:before="16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expense ratio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cash operating expenses / Gross revenues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Depreciation/Amortization Expense Ratio</w:t>
      </w:r>
    </w:p>
    <w:p w:rsidR="00E35BC3" w:rsidRDefault="00F169EF">
      <w:pPr>
        <w:spacing w:before="2" w:after="0" w:line="268" w:lineRule="exact"/>
        <w:ind w:left="399" w:right="7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Depreciation Expense Ratio </w:t>
      </w:r>
      <w:r>
        <w:rPr>
          <w:rFonts w:ascii="Arial" w:eastAsia="Arial" w:hAnsi="Arial" w:cs="Arial"/>
          <w:sz w:val="24"/>
          <w:szCs w:val="24"/>
        </w:rPr>
        <w:t>indicates the percent of gr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farm income used to cover depreciation expense. Depreciation expense ratio is intended to evaluate whether</w:t>
      </w:r>
    </w:p>
    <w:p w:rsidR="00E35BC3" w:rsidRDefault="00F169EF">
      <w:pPr>
        <w:spacing w:before="1" w:after="0" w:line="268" w:lineRule="exact"/>
        <w:ind w:left="399" w:right="3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businesses are spending too much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machinery, equi</w:t>
      </w:r>
      <w:r>
        <w:rPr>
          <w:rFonts w:ascii="Arial" w:eastAsia="Arial" w:hAnsi="Arial" w:cs="Arial"/>
          <w:sz w:val="24"/>
          <w:szCs w:val="24"/>
        </w:rPr>
        <w:t>pment, buil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ings, and 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 capital assets. It’s important to know how depreciation is calculated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evaluating this measure.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businesses that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book or econo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depreciation,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</w:p>
    <w:p w:rsidR="00E35BC3" w:rsidRDefault="00F169EF">
      <w:pPr>
        <w:spacing w:before="1" w:after="0" w:line="268" w:lineRule="exact"/>
        <w:ind w:left="399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recommends, rather than tax dep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eciation, it’s rare to see </w:t>
      </w:r>
      <w:r>
        <w:rPr>
          <w:rFonts w:ascii="Arial" w:eastAsia="Arial" w:hAnsi="Arial" w:cs="Arial"/>
          <w:sz w:val="24"/>
          <w:szCs w:val="24"/>
        </w:rPr>
        <w:t>this ratio go over 10%.  Farms forced to downsize be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ause, for instance,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oss of rented land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ften have very high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depreciation expense ratios.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29"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Depreciation Expense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Depreciation or amortization expense / Gross reve</w:t>
      </w:r>
      <w:r>
        <w:rPr>
          <w:rFonts w:ascii="Courier New" w:eastAsia="Courier New" w:hAnsi="Courier New" w:cs="Courier New"/>
          <w:sz w:val="24"/>
          <w:szCs w:val="24"/>
        </w:rPr>
        <w:t>nues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Interest Expense Ratio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Inte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st Expense Ratio </w:t>
      </w:r>
      <w:r>
        <w:rPr>
          <w:rFonts w:ascii="Arial" w:eastAsia="Arial" w:hAnsi="Arial" w:cs="Arial"/>
          <w:sz w:val="24"/>
          <w:szCs w:val="24"/>
        </w:rPr>
        <w:t>indicates the percent of gross farm income used to pay farm</w:t>
      </w:r>
    </w:p>
    <w:p w:rsidR="00E35BC3" w:rsidRDefault="00F169EF">
      <w:pPr>
        <w:spacing w:before="2" w:after="0" w:line="268" w:lineRule="exact"/>
        <w:ind w:left="399" w:righ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interest expenses. In the 1980s,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interest rates in the teens and low inco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es, it was not uncommon to see farms with interest expense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over 20%.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level, there was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often nothing that could be done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salvage the business without major liquidation or debt</w:t>
      </w:r>
    </w:p>
    <w:p w:rsidR="00E35BC3" w:rsidRDefault="00F169EF">
      <w:pPr>
        <w:spacing w:before="3" w:after="0" w:line="268" w:lineRule="exact"/>
        <w:ind w:left="399" w:righ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forgiveness. With current inte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est rate levels and a more conservative nature on the part of lenders and operators,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is rare to</w:t>
      </w:r>
      <w:r>
        <w:rPr>
          <w:rFonts w:ascii="Arial" w:eastAsia="Arial" w:hAnsi="Arial" w:cs="Arial"/>
          <w:sz w:val="24"/>
          <w:szCs w:val="24"/>
        </w:rPr>
        <w:t xml:space="preserve"> see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rms pay more than 10% of income in interest.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Inte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st Expense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interest expense / Gross revenues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Net Farm Income Ratio</w:t>
      </w:r>
    </w:p>
    <w:p w:rsidR="00E35BC3" w:rsidRDefault="00F169EF">
      <w:pPr>
        <w:spacing w:before="2" w:after="0" w:line="268" w:lineRule="exact"/>
        <w:ind w:left="399" w:right="4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Net Farm Income Ratio </w:t>
      </w:r>
      <w:r>
        <w:rPr>
          <w:rFonts w:ascii="Arial" w:eastAsia="Arial" w:hAnsi="Arial" w:cs="Arial"/>
          <w:sz w:val="24"/>
          <w:szCs w:val="24"/>
        </w:rPr>
        <w:t xml:space="preserve">indicates the percent of gross farm income remaining after expenses. Net </w:t>
      </w:r>
      <w:r>
        <w:rPr>
          <w:rFonts w:ascii="Arial" w:eastAsia="Arial" w:hAnsi="Arial" w:cs="Arial"/>
          <w:sz w:val="24"/>
          <w:szCs w:val="24"/>
        </w:rPr>
        <w:t>farm income is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remainder after operating 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nses, depreciation and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interest expense have been subtracted from gross revenues. An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fficient, well positi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ned</w:t>
      </w:r>
    </w:p>
    <w:p w:rsidR="00E35BC3" w:rsidRDefault="00F169EF">
      <w:pPr>
        <w:spacing w:before="3" w:after="0" w:line="268" w:lineRule="exact"/>
        <w:ind w:left="399" w:right="5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farm, after paying operating, depreciation, and interest expenses, might have 20% of revenue le</w:t>
      </w:r>
      <w:r>
        <w:rPr>
          <w:rFonts w:ascii="Arial" w:eastAsia="Arial" w:hAnsi="Arial" w:cs="Arial"/>
          <w:sz w:val="24"/>
          <w:szCs w:val="24"/>
        </w:rPr>
        <w:t>ft as returns to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operator, or net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ncome. Over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years, Minnesota farms included in the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INBIN database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have grossed between $100</w:t>
      </w:r>
      <w:r>
        <w:rPr>
          <w:rFonts w:ascii="Arial" w:eastAsia="Arial" w:hAnsi="Arial" w:cs="Arial"/>
          <w:spacing w:val="1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 and $1,000,000,</w:t>
      </w:r>
    </w:p>
    <w:p w:rsidR="00E35BC3" w:rsidRDefault="00F169EF">
      <w:pPr>
        <w:spacing w:before="1" w:after="0" w:line="268" w:lineRule="exact"/>
        <w:ind w:left="399" w:right="1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have averaged about 16% net farm income.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hose grossing under $100,000 have averaged 10% or </w:t>
      </w:r>
      <w:r>
        <w:rPr>
          <w:rFonts w:ascii="Arial" w:eastAsia="Arial" w:hAnsi="Arial" w:cs="Arial"/>
          <w:sz w:val="24"/>
          <w:szCs w:val="24"/>
        </w:rPr>
        <w:t>less. Farms grossing over $1,000,000 have nett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about 12%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Net Farm Income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from operations / Gross revenues</w:t>
      </w:r>
    </w:p>
    <w:sectPr w:rsidR="00E35BC3">
      <w:pgSz w:w="12240" w:h="15840"/>
      <w:pgMar w:top="260" w:right="980" w:bottom="240" w:left="980" w:header="20" w:footer="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EF" w:rsidRDefault="00F169EF">
      <w:pPr>
        <w:spacing w:after="0" w:line="240" w:lineRule="auto"/>
      </w:pPr>
      <w:r>
        <w:separator/>
      </w:r>
    </w:p>
  </w:endnote>
  <w:endnote w:type="continuationSeparator" w:id="0">
    <w:p w:rsidR="00F169EF" w:rsidRDefault="00F1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C3" w:rsidRDefault="00E35BC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EF" w:rsidRDefault="00F169EF">
      <w:pPr>
        <w:spacing w:after="0" w:line="240" w:lineRule="auto"/>
      </w:pPr>
      <w:r>
        <w:separator/>
      </w:r>
    </w:p>
  </w:footnote>
  <w:footnote w:type="continuationSeparator" w:id="0">
    <w:p w:rsidR="00F169EF" w:rsidRDefault="00F1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C3" w:rsidRDefault="00E35BC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5BC3"/>
    <w:rsid w:val="00CF6961"/>
    <w:rsid w:val="00E35BC3"/>
    <w:rsid w:val="00F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FBE15-D630-4D86-BAE0-B3591FFA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61"/>
  </w:style>
  <w:style w:type="paragraph" w:styleId="Footer">
    <w:name w:val="footer"/>
    <w:basedOn w:val="Normal"/>
    <w:link w:val="FooterChar"/>
    <w:uiPriority w:val="99"/>
    <w:unhideWhenUsed/>
    <w:rsid w:val="00CF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fm.umn.edu/Publications/pubs/FarmMgtTopics/FarmFinanceScorecard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5444</Words>
  <Characters>31034</Characters>
  <Application>Microsoft Office Word</Application>
  <DocSecurity>0</DocSecurity>
  <Lines>258</Lines>
  <Paragraphs>72</Paragraphs>
  <ScaleCrop>false</ScaleCrop>
  <Company/>
  <LinksUpToDate>false</LinksUpToDate>
  <CharactersWithSpaces>36406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file:///C:/Users/robinreid/AppData/Local/Temp/~hh3083.htm</dc:title>
  <dc:creator>robinreid</dc:creator>
  <cp:lastModifiedBy>Robin Reid</cp:lastModifiedBy>
  <cp:revision>2</cp:revision>
  <dcterms:created xsi:type="dcterms:W3CDTF">2015-11-17T14:36:00Z</dcterms:created>
  <dcterms:modified xsi:type="dcterms:W3CDTF">2015-11-17T20:39:00Z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2015-11-17T00:00:00Z</vt:filetime>
  </property>
</Properties>
</file>