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BC3" w:rsidRDefault="00E35BC3">
      <w:pPr>
        <w:spacing w:before="4" w:after="0" w:line="110" w:lineRule="exact"/>
        <w:rPr>
          <w:sz w:val="11"/>
          <w:szCs w:val="11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F169EF">
      <w:pPr>
        <w:spacing w:after="0" w:line="648" w:lineRule="exact"/>
        <w:ind w:left="399" w:right="-20"/>
        <w:rPr>
          <w:rFonts w:ascii="Arial" w:eastAsia="Arial" w:hAnsi="Arial" w:cs="Arial"/>
          <w:sz w:val="57"/>
          <w:szCs w:val="57"/>
        </w:rPr>
      </w:pPr>
      <w:r>
        <w:rPr>
          <w:rFonts w:ascii="Arial" w:eastAsia="Arial" w:hAnsi="Arial" w:cs="Arial"/>
          <w:b/>
          <w:bCs/>
          <w:position w:val="-1"/>
          <w:sz w:val="57"/>
          <w:szCs w:val="57"/>
        </w:rPr>
        <w:t>Ratios</w:t>
      </w:r>
      <w:r>
        <w:rPr>
          <w:rFonts w:ascii="Arial" w:eastAsia="Arial" w:hAnsi="Arial" w:cs="Arial"/>
          <w:b/>
          <w:bCs/>
          <w:spacing w:val="19"/>
          <w:position w:val="-1"/>
          <w:sz w:val="57"/>
          <w:szCs w:val="57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57"/>
          <w:szCs w:val="57"/>
        </w:rPr>
        <w:t>and</w:t>
      </w:r>
      <w:r>
        <w:rPr>
          <w:rFonts w:ascii="Arial" w:eastAsia="Arial" w:hAnsi="Arial" w:cs="Arial"/>
          <w:b/>
          <w:bCs/>
          <w:spacing w:val="12"/>
          <w:position w:val="-1"/>
          <w:sz w:val="57"/>
          <w:szCs w:val="57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57"/>
          <w:szCs w:val="57"/>
        </w:rPr>
        <w:t>Measures</w:t>
      </w:r>
      <w:r>
        <w:rPr>
          <w:rFonts w:ascii="Arial" w:eastAsia="Arial" w:hAnsi="Arial" w:cs="Arial"/>
          <w:b/>
          <w:bCs/>
          <w:spacing w:val="28"/>
          <w:position w:val="-1"/>
          <w:sz w:val="57"/>
          <w:szCs w:val="57"/>
        </w:rPr>
        <w:t xml:space="preserve"> </w:t>
      </w:r>
      <w:r>
        <w:rPr>
          <w:rFonts w:ascii="Arial" w:eastAsia="Arial" w:hAnsi="Arial" w:cs="Arial"/>
          <w:b/>
          <w:bCs/>
          <w:w w:val="101"/>
          <w:position w:val="-1"/>
          <w:sz w:val="57"/>
          <w:szCs w:val="57"/>
        </w:rPr>
        <w:t>(agriculture)</w:t>
      </w:r>
    </w:p>
    <w:p w:rsidR="00E35BC3" w:rsidRDefault="00E35BC3">
      <w:pPr>
        <w:spacing w:after="0" w:line="150" w:lineRule="exact"/>
        <w:rPr>
          <w:sz w:val="15"/>
          <w:szCs w:val="15"/>
        </w:rPr>
      </w:pPr>
    </w:p>
    <w:p w:rsidR="00E35BC3" w:rsidRDefault="00F169EF">
      <w:pPr>
        <w:spacing w:after="0" w:line="233" w:lineRule="auto"/>
        <w:ind w:left="399" w:right="2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nancial Ratios 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Measures </w:t>
      </w:r>
      <w:r>
        <w:rPr>
          <w:rFonts w:ascii="Arial" w:eastAsia="Arial" w:hAnsi="Arial" w:cs="Arial"/>
          <w:sz w:val="24"/>
          <w:szCs w:val="24"/>
        </w:rPr>
        <w:t>are a us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ful tool to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valu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 the financial performance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of a farm business. However, they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hould not be used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a vacuum.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rat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os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 meas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 tend to be more diagn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stic than </w:t>
      </w:r>
      <w:r>
        <w:rPr>
          <w:rFonts w:ascii="Arial" w:eastAsia="Arial" w:hAnsi="Arial" w:cs="Arial"/>
          <w:sz w:val="24"/>
          <w:szCs w:val="24"/>
        </w:rPr>
        <w:t>prescript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ve. That is, the measures can signal that the business is doing well or poorly. But, by themselves, they do not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cate 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at shou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done. An in-depth knowledge of the business along with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mea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ures should be used to decide what can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shou</w:t>
      </w:r>
      <w:r>
        <w:rPr>
          <w:rFonts w:ascii="Arial" w:eastAsia="Arial" w:hAnsi="Arial" w:cs="Arial"/>
          <w:sz w:val="24"/>
          <w:szCs w:val="24"/>
        </w:rPr>
        <w:t>ld be done.</w:t>
      </w:r>
    </w:p>
    <w:p w:rsidR="00E35BC3" w:rsidRDefault="00E35BC3">
      <w:pPr>
        <w:spacing w:before="7" w:after="0" w:line="260" w:lineRule="exact"/>
        <w:rPr>
          <w:sz w:val="26"/>
          <w:szCs w:val="26"/>
        </w:rPr>
      </w:pPr>
    </w:p>
    <w:p w:rsidR="00E35BC3" w:rsidRDefault="00F169EF">
      <w:pPr>
        <w:spacing w:after="0" w:line="233" w:lineRule="auto"/>
        <w:ind w:left="399" w:right="5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Whole farm financial ratio analysis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most useful benchmark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ng the business over time,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gai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 itself or simil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bus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nesses. Used prop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rly, the measu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es provide warning signs when the business is vulnerable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external forces or financial </w:t>
      </w:r>
      <w:r>
        <w:rPr>
          <w:rFonts w:ascii="Arial" w:eastAsia="Arial" w:hAnsi="Arial" w:cs="Arial"/>
          <w:sz w:val="24"/>
          <w:szCs w:val="24"/>
        </w:rPr>
        <w:t>downturns as well as sending powerful sign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 that the business 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position to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nsider new opportunities.</w:t>
      </w:r>
    </w:p>
    <w:p w:rsidR="00E35BC3" w:rsidRDefault="00E35BC3">
      <w:pPr>
        <w:spacing w:before="7" w:after="0" w:line="260" w:lineRule="exact"/>
        <w:rPr>
          <w:sz w:val="26"/>
          <w:szCs w:val="26"/>
        </w:rPr>
      </w:pPr>
    </w:p>
    <w:p w:rsidR="00E35BC3" w:rsidRDefault="00F169EF">
      <w:pPr>
        <w:spacing w:after="0" w:line="233" w:lineRule="auto"/>
        <w:ind w:left="759" w:right="3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Warning! </w:t>
      </w:r>
      <w:r>
        <w:rPr>
          <w:rFonts w:ascii="Arial" w:eastAsia="Arial" w:hAnsi="Arial" w:cs="Arial"/>
          <w:sz w:val="24"/>
          <w:szCs w:val="24"/>
        </w:rPr>
        <w:t>Some of these ratios, especially the measures of business performance, can vary tremendously from year to year. It’s i</w:t>
      </w:r>
      <w:r>
        <w:rPr>
          <w:rFonts w:ascii="Arial" w:eastAsia="Arial" w:hAnsi="Arial" w:cs="Arial"/>
          <w:spacing w:val="-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portant to not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t too much stock in results from one business year.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most successful farms build a track record over a period of years.</w:t>
      </w:r>
    </w:p>
    <w:p w:rsidR="00E35BC3" w:rsidRDefault="00E35BC3">
      <w:pPr>
        <w:spacing w:before="7" w:after="0" w:line="150" w:lineRule="exact"/>
        <w:rPr>
          <w:sz w:val="15"/>
          <w:szCs w:val="15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F169EF">
      <w:pPr>
        <w:spacing w:after="0" w:line="240" w:lineRule="auto"/>
        <w:ind w:left="399" w:right="-20"/>
        <w:rPr>
          <w:rFonts w:ascii="Arial" w:eastAsia="Arial" w:hAnsi="Arial" w:cs="Arial"/>
          <w:sz w:val="57"/>
          <w:szCs w:val="57"/>
        </w:rPr>
      </w:pPr>
      <w:r>
        <w:rPr>
          <w:rFonts w:ascii="Arial" w:eastAsia="Arial" w:hAnsi="Arial" w:cs="Arial"/>
          <w:b/>
          <w:bCs/>
          <w:sz w:val="57"/>
          <w:szCs w:val="57"/>
        </w:rPr>
        <w:t>About</w:t>
      </w:r>
      <w:r>
        <w:rPr>
          <w:rFonts w:ascii="Arial" w:eastAsia="Arial" w:hAnsi="Arial" w:cs="Arial"/>
          <w:b/>
          <w:bCs/>
          <w:spacing w:val="18"/>
          <w:sz w:val="57"/>
          <w:szCs w:val="57"/>
        </w:rPr>
        <w:t xml:space="preserve"> </w:t>
      </w:r>
      <w:r>
        <w:rPr>
          <w:rFonts w:ascii="Arial" w:eastAsia="Arial" w:hAnsi="Arial" w:cs="Arial"/>
          <w:b/>
          <w:bCs/>
          <w:sz w:val="57"/>
          <w:szCs w:val="57"/>
        </w:rPr>
        <w:t>Ratios</w:t>
      </w:r>
      <w:r>
        <w:rPr>
          <w:rFonts w:ascii="Arial" w:eastAsia="Arial" w:hAnsi="Arial" w:cs="Arial"/>
          <w:b/>
          <w:bCs/>
          <w:spacing w:val="19"/>
          <w:sz w:val="57"/>
          <w:szCs w:val="57"/>
        </w:rPr>
        <w:t xml:space="preserve"> </w:t>
      </w:r>
      <w:r>
        <w:rPr>
          <w:rFonts w:ascii="Arial" w:eastAsia="Arial" w:hAnsi="Arial" w:cs="Arial"/>
          <w:b/>
          <w:bCs/>
          <w:sz w:val="57"/>
          <w:szCs w:val="57"/>
        </w:rPr>
        <w:t>and</w:t>
      </w:r>
      <w:r>
        <w:rPr>
          <w:rFonts w:ascii="Arial" w:eastAsia="Arial" w:hAnsi="Arial" w:cs="Arial"/>
          <w:b/>
          <w:bCs/>
          <w:spacing w:val="12"/>
          <w:sz w:val="57"/>
          <w:szCs w:val="57"/>
        </w:rPr>
        <w:t xml:space="preserve"> </w:t>
      </w:r>
      <w:r>
        <w:rPr>
          <w:rFonts w:ascii="Arial" w:eastAsia="Arial" w:hAnsi="Arial" w:cs="Arial"/>
          <w:b/>
          <w:bCs/>
          <w:w w:val="101"/>
          <w:sz w:val="57"/>
          <w:szCs w:val="57"/>
        </w:rPr>
        <w:t>Measures</w:t>
      </w:r>
    </w:p>
    <w:p w:rsidR="00E35BC3" w:rsidRDefault="00E35BC3">
      <w:pPr>
        <w:spacing w:before="2" w:after="0" w:line="140" w:lineRule="exact"/>
        <w:rPr>
          <w:sz w:val="14"/>
          <w:szCs w:val="14"/>
        </w:rPr>
      </w:pPr>
    </w:p>
    <w:p w:rsidR="00E35BC3" w:rsidRDefault="00F169EF">
      <w:pPr>
        <w:spacing w:after="0" w:line="240" w:lineRule="auto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NPACK uses twenty-one financi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measures, recommended by </w:t>
      </w:r>
      <w:r>
        <w:rPr>
          <w:rFonts w:ascii="Arial" w:eastAsia="Arial" w:hAnsi="Arial" w:cs="Arial"/>
          <w:i/>
          <w:sz w:val="24"/>
          <w:szCs w:val="24"/>
        </w:rPr>
        <w:t>The Farm Financial</w:t>
      </w:r>
    </w:p>
    <w:p w:rsidR="00E35BC3" w:rsidRDefault="00F169EF">
      <w:pPr>
        <w:spacing w:after="0" w:line="269" w:lineRule="exact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Standards Council (F</w:t>
      </w:r>
      <w:r>
        <w:rPr>
          <w:rFonts w:ascii="Arial" w:eastAsia="Arial" w:hAnsi="Arial" w:cs="Arial"/>
          <w:i/>
          <w:spacing w:val="1"/>
          <w:sz w:val="24"/>
          <w:szCs w:val="24"/>
        </w:rPr>
        <w:t>F</w:t>
      </w:r>
      <w:r>
        <w:rPr>
          <w:rFonts w:ascii="Arial" w:eastAsia="Arial" w:hAnsi="Arial" w:cs="Arial"/>
          <w:i/>
          <w:sz w:val="24"/>
          <w:szCs w:val="24"/>
        </w:rPr>
        <w:t>SC</w:t>
      </w:r>
      <w:r>
        <w:rPr>
          <w:rFonts w:ascii="Arial" w:eastAsia="Arial" w:hAnsi="Arial" w:cs="Arial"/>
          <w:i/>
          <w:spacing w:val="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to evaluate a farm's:</w:t>
      </w:r>
    </w:p>
    <w:p w:rsidR="00E35BC3" w:rsidRDefault="00E35BC3">
      <w:pPr>
        <w:spacing w:before="11" w:after="0" w:line="260" w:lineRule="exact"/>
        <w:rPr>
          <w:sz w:val="26"/>
          <w:szCs w:val="26"/>
        </w:rPr>
      </w:pPr>
    </w:p>
    <w:p w:rsidR="00E35BC3" w:rsidRDefault="00F169EF">
      <w:pPr>
        <w:tabs>
          <w:tab w:val="left" w:pos="2900"/>
        </w:tabs>
        <w:spacing w:after="0" w:line="268" w:lineRule="exact"/>
        <w:ind w:left="2919" w:right="618" w:hanging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1"/>
          <w:sz w:val="24"/>
          <w:szCs w:val="24"/>
        </w:rPr>
        <w:t>F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nancial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position</w:t>
      </w:r>
      <w:r>
        <w:rPr>
          <w:rFonts w:ascii="Arial" w:eastAsia="Arial" w:hAnsi="Arial" w:cs="Arial"/>
          <w:i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 look at the business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 a point in time.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Thus, these measures are from the balance sheet and reflect liqu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dity and solvency.</w:t>
      </w:r>
    </w:p>
    <w:p w:rsidR="00E35BC3" w:rsidRDefault="00E35BC3">
      <w:pPr>
        <w:spacing w:before="8" w:after="0" w:line="220" w:lineRule="exact"/>
      </w:pPr>
    </w:p>
    <w:p w:rsidR="00E35BC3" w:rsidRDefault="00E35BC3">
      <w:pPr>
        <w:spacing w:after="0"/>
        <w:sectPr w:rsidR="00E35BC3">
          <w:headerReference w:type="default" r:id="rId6"/>
          <w:footerReference w:type="default" r:id="rId7"/>
          <w:type w:val="continuous"/>
          <w:pgSz w:w="12240" w:h="15840"/>
          <w:pgMar w:top="260" w:right="980" w:bottom="240" w:left="980" w:header="20" w:footer="46" w:gutter="0"/>
          <w:pgNumType w:start="1"/>
          <w:cols w:space="720"/>
        </w:sectPr>
      </w:pPr>
    </w:p>
    <w:p w:rsidR="00E35BC3" w:rsidRDefault="00F169EF">
      <w:pPr>
        <w:spacing w:before="40" w:after="0" w:line="268" w:lineRule="exact"/>
        <w:ind w:left="759"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1"/>
          <w:sz w:val="24"/>
          <w:szCs w:val="24"/>
        </w:rPr>
        <w:lastRenderedPageBreak/>
        <w:t>F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 xml:space="preserve">nancial 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er</w:t>
      </w:r>
      <w:r>
        <w:rPr>
          <w:rFonts w:ascii="Arial" w:eastAsia="Arial" w:hAnsi="Arial" w:cs="Arial"/>
          <w:i/>
          <w:spacing w:val="1"/>
          <w:sz w:val="24"/>
          <w:szCs w:val="24"/>
        </w:rPr>
        <w:t>f</w:t>
      </w:r>
      <w:r>
        <w:rPr>
          <w:rFonts w:ascii="Arial" w:eastAsia="Arial" w:hAnsi="Arial" w:cs="Arial"/>
          <w:i/>
          <w:sz w:val="24"/>
          <w:szCs w:val="24"/>
        </w:rPr>
        <w:t>orma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ce</w:t>
      </w:r>
    </w:p>
    <w:p w:rsidR="00E35BC3" w:rsidRDefault="00F169EF">
      <w:pPr>
        <w:spacing w:before="40" w:after="0" w:line="268" w:lineRule="exact"/>
        <w:ind w:right="779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lastRenderedPageBreak/>
        <w:t xml:space="preserve">A look at the business over a period of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ime. These measures determine </w:t>
      </w:r>
      <w:r>
        <w:rPr>
          <w:rFonts w:ascii="Arial" w:eastAsia="Arial" w:hAnsi="Arial" w:cs="Arial"/>
          <w:sz w:val="24"/>
          <w:szCs w:val="24"/>
        </w:rPr>
        <w:t xml:space="preserve">profitability,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epayment capacity and financial efficiency.</w:t>
      </w:r>
    </w:p>
    <w:p w:rsidR="00E35BC3" w:rsidRDefault="00E35BC3">
      <w:pPr>
        <w:spacing w:after="0"/>
        <w:sectPr w:rsidR="00E35BC3">
          <w:type w:val="continuous"/>
          <w:pgSz w:w="12240" w:h="15840"/>
          <w:pgMar w:top="260" w:right="980" w:bottom="240" w:left="980" w:header="720" w:footer="720" w:gutter="0"/>
          <w:cols w:num="2" w:space="720" w:equalWidth="0">
            <w:col w:w="2107" w:space="812"/>
            <w:col w:w="7361"/>
          </w:cols>
        </w:sectPr>
      </w:pPr>
    </w:p>
    <w:p w:rsidR="00E35BC3" w:rsidRDefault="00E35BC3">
      <w:pPr>
        <w:spacing w:before="8" w:after="0" w:line="220" w:lineRule="exact"/>
      </w:pPr>
    </w:p>
    <w:p w:rsidR="00E35BC3" w:rsidRDefault="00F169EF">
      <w:pPr>
        <w:spacing w:before="40" w:after="0" w:line="268" w:lineRule="exact"/>
        <w:ind w:left="399" w:right="8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measures are used to standardize farm financial ratios, de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itions,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 rep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rting formats when analyzing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gricultural credit.</w:t>
      </w:r>
    </w:p>
    <w:p w:rsidR="00E35BC3" w:rsidRDefault="00E35BC3">
      <w:pPr>
        <w:spacing w:before="3" w:after="0" w:line="260" w:lineRule="exact"/>
        <w:rPr>
          <w:sz w:val="26"/>
          <w:szCs w:val="26"/>
        </w:rPr>
      </w:pPr>
    </w:p>
    <w:p w:rsidR="00E35BC3" w:rsidRDefault="00F169EF">
      <w:pPr>
        <w:spacing w:after="0" w:line="233" w:lineRule="auto"/>
        <w:ind w:left="759" w:right="3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Note: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FINPACK financial guideli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z w:val="24"/>
          <w:szCs w:val="24"/>
        </w:rPr>
        <w:t>measures in FINPACK</w:t>
      </w:r>
      <w:r>
        <w:rPr>
          <w:rFonts w:ascii="Arial" w:eastAsia="Arial" w:hAnsi="Arial" w:cs="Arial"/>
          <w:spacing w:val="1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 xml:space="preserve">s planning modules are based on the asset's </w:t>
      </w:r>
      <w:r>
        <w:rPr>
          <w:rFonts w:ascii="Arial" w:eastAsia="Arial" w:hAnsi="Arial" w:cs="Arial"/>
          <w:color w:val="0000FF"/>
          <w:sz w:val="24"/>
          <w:szCs w:val="24"/>
        </w:rPr>
        <w:t>m</w:t>
      </w:r>
      <w:r>
        <w:rPr>
          <w:rFonts w:ascii="Arial" w:eastAsia="Arial" w:hAnsi="Arial" w:cs="Arial"/>
          <w:color w:val="0000F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FF"/>
          <w:sz w:val="24"/>
          <w:szCs w:val="24"/>
        </w:rPr>
        <w:t>rket v</w:t>
      </w:r>
      <w:r>
        <w:rPr>
          <w:rFonts w:ascii="Arial" w:eastAsia="Arial" w:hAnsi="Arial" w:cs="Arial"/>
          <w:color w:val="0000F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FF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FF"/>
          <w:sz w:val="24"/>
          <w:szCs w:val="24"/>
        </w:rPr>
        <w:t>ue</w:t>
      </w:r>
      <w:r>
        <w:rPr>
          <w:rFonts w:ascii="Arial" w:eastAsia="Arial" w:hAnsi="Arial" w:cs="Arial"/>
          <w:color w:val="000000"/>
          <w:sz w:val="24"/>
          <w:szCs w:val="24"/>
        </w:rPr>
        <w:t>. If the balance sheet is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z w:val="24"/>
          <w:szCs w:val="24"/>
        </w:rPr>
        <w:t xml:space="preserve">cost value </w:t>
      </w:r>
      <w:r>
        <w:rPr>
          <w:rFonts w:ascii="Arial" w:eastAsia="Arial" w:hAnsi="Arial" w:cs="Arial"/>
          <w:color w:val="000000"/>
          <w:sz w:val="24"/>
          <w:szCs w:val="24"/>
        </w:rPr>
        <w:t>only, the measures, when possible, are ba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ed on the entered cost valuations.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NPACK’s </w:t>
      </w:r>
      <w:bookmarkStart w:id="0" w:name="_GoBack"/>
      <w:bookmarkEnd w:id="0"/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nancial Analysis (FI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AN) displays measures based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 bo</w:t>
      </w:r>
      <w:r>
        <w:rPr>
          <w:rFonts w:ascii="Arial" w:eastAsia="Arial" w:hAnsi="Arial" w:cs="Arial"/>
          <w:color w:val="000000"/>
          <w:sz w:val="24"/>
          <w:szCs w:val="24"/>
        </w:rPr>
        <w:t>th cost and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mark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 valu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s.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NAN uses cost values to calcu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ate net farm income if availab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e.</w:t>
      </w:r>
    </w:p>
    <w:p w:rsidR="00E35BC3" w:rsidRDefault="00E35BC3">
      <w:pPr>
        <w:spacing w:before="13" w:after="0" w:line="260" w:lineRule="exact"/>
        <w:rPr>
          <w:sz w:val="26"/>
          <w:szCs w:val="26"/>
        </w:rPr>
      </w:pPr>
    </w:p>
    <w:p w:rsidR="00E35BC3" w:rsidRDefault="00F169EF">
      <w:pPr>
        <w:spacing w:after="0" w:line="268" w:lineRule="exact"/>
        <w:ind w:left="759" w:right="6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Warning! </w:t>
      </w:r>
      <w:r>
        <w:rPr>
          <w:rFonts w:ascii="Arial" w:eastAsia="Arial" w:hAnsi="Arial" w:cs="Arial"/>
          <w:sz w:val="24"/>
          <w:szCs w:val="24"/>
        </w:rPr>
        <w:t>To calculate accurately, 16 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21 ratios and measures require accrual income statements.</w:t>
      </w:r>
    </w:p>
    <w:p w:rsidR="00E35BC3" w:rsidRDefault="00E35BC3">
      <w:pPr>
        <w:spacing w:before="18" w:after="0" w:line="240" w:lineRule="exact"/>
        <w:rPr>
          <w:sz w:val="24"/>
          <w:szCs w:val="24"/>
        </w:rPr>
      </w:pPr>
    </w:p>
    <w:p w:rsidR="00E35BC3" w:rsidRDefault="00F169EF">
      <w:pPr>
        <w:spacing w:after="0" w:line="240" w:lineRule="auto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arm Financial Scorecard</w:t>
      </w:r>
    </w:p>
    <w:p w:rsidR="00E35BC3" w:rsidRDefault="00F169EF">
      <w:pPr>
        <w:spacing w:after="0" w:line="268" w:lineRule="exact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Originally developed at the </w:t>
      </w:r>
      <w:r>
        <w:rPr>
          <w:rFonts w:ascii="Arial" w:eastAsia="Arial" w:hAnsi="Arial" w:cs="Arial"/>
          <w:sz w:val="24"/>
          <w:szCs w:val="24"/>
        </w:rPr>
        <w:t>University of Vermont, and now jointly published with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</w:p>
    <w:p w:rsidR="00E35BC3" w:rsidRDefault="00F169EF">
      <w:pPr>
        <w:spacing w:after="0" w:line="269" w:lineRule="exact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Center for Farm Financial Management, 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Farm Financial Scorecard </w:t>
      </w:r>
      <w:r>
        <w:rPr>
          <w:rFonts w:ascii="Arial" w:eastAsia="Arial" w:hAnsi="Arial" w:cs="Arial"/>
          <w:sz w:val="24"/>
          <w:szCs w:val="24"/>
        </w:rPr>
        <w:t>lists each measure</w:t>
      </w:r>
    </w:p>
    <w:p w:rsidR="00E35BC3" w:rsidRDefault="00E35BC3">
      <w:pPr>
        <w:spacing w:after="0"/>
        <w:sectPr w:rsidR="00E35BC3">
          <w:type w:val="continuous"/>
          <w:pgSz w:w="12240" w:h="15840"/>
          <w:pgMar w:top="260" w:right="980" w:bottom="240" w:left="980" w:header="720" w:footer="720" w:gutter="0"/>
          <w:cols w:space="720"/>
        </w:sectPr>
      </w:pPr>
    </w:p>
    <w:p w:rsidR="00E35BC3" w:rsidRDefault="00E35BC3">
      <w:pPr>
        <w:spacing w:before="1" w:after="0" w:line="180" w:lineRule="exact"/>
        <w:rPr>
          <w:sz w:val="18"/>
          <w:szCs w:val="18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F169EF">
      <w:pPr>
        <w:spacing w:before="40" w:after="0" w:line="268" w:lineRule="exact"/>
        <w:ind w:left="399" w:right="8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ranking possible scores from red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green; with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being a potential vulnerability and green </w:t>
      </w:r>
      <w:r>
        <w:rPr>
          <w:rFonts w:ascii="Arial" w:eastAsia="Arial" w:hAnsi="Arial" w:cs="Arial"/>
          <w:sz w:val="24"/>
          <w:szCs w:val="24"/>
        </w:rPr>
        <w:t>being a strong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position. Download the </w:t>
      </w:r>
      <w:r>
        <w:rPr>
          <w:rFonts w:ascii="Arial" w:eastAsia="Arial" w:hAnsi="Arial" w:cs="Arial"/>
          <w:color w:val="0000FF"/>
          <w:sz w:val="24"/>
          <w:szCs w:val="24"/>
          <w:u w:val="single" w:color="0000FF"/>
        </w:rPr>
        <w:t>Scorecard</w:t>
      </w:r>
      <w:r>
        <w:rPr>
          <w:rFonts w:ascii="Arial" w:eastAsia="Arial" w:hAnsi="Arial" w:cs="Arial"/>
          <w:color w:val="0000FF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at:</w:t>
      </w:r>
    </w:p>
    <w:p w:rsidR="00E35BC3" w:rsidRDefault="00E35BC3">
      <w:pPr>
        <w:spacing w:before="18" w:after="0" w:line="240" w:lineRule="exact"/>
        <w:rPr>
          <w:sz w:val="24"/>
          <w:szCs w:val="24"/>
        </w:rPr>
      </w:pPr>
    </w:p>
    <w:p w:rsidR="00E35BC3" w:rsidRDefault="00F169EF">
      <w:pPr>
        <w:spacing w:after="0" w:line="271" w:lineRule="exact"/>
        <w:ind w:left="759" w:right="-20"/>
        <w:rPr>
          <w:rFonts w:ascii="Arial" w:eastAsia="Arial" w:hAnsi="Arial" w:cs="Arial"/>
          <w:sz w:val="24"/>
          <w:szCs w:val="24"/>
        </w:rPr>
      </w:pPr>
      <w:hyperlink r:id="rId8"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http://www.cffm.umn.edu/Publica</w:t>
        </w:r>
        <w:r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ions/pubs/FarmMgtTopics/FarmFinanceScorecard.pd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f</w:t>
        </w:r>
        <w:r>
          <w:rPr>
            <w:rFonts w:ascii="Arial" w:eastAsia="Arial" w:hAnsi="Arial" w:cs="Arial"/>
            <w:color w:val="000000"/>
            <w:position w:val="-1"/>
            <w:sz w:val="24"/>
            <w:szCs w:val="24"/>
          </w:rPr>
          <w:t>.</w:t>
        </w:r>
      </w:hyperlink>
    </w:p>
    <w:p w:rsidR="00E35BC3" w:rsidRDefault="00E35BC3">
      <w:pPr>
        <w:spacing w:before="15" w:after="0" w:line="220" w:lineRule="exact"/>
      </w:pPr>
    </w:p>
    <w:p w:rsidR="00E35BC3" w:rsidRDefault="00F169EF">
      <w:pPr>
        <w:spacing w:before="35" w:after="0" w:line="233" w:lineRule="auto"/>
        <w:ind w:left="759" w:right="3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aimer: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z w:val="24"/>
          <w:szCs w:val="24"/>
        </w:rPr>
        <w:t>Council is a cooperative ef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ort of agricultural producers, lenders, economists, financial consultan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 and Congressional leaders.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sign and implementation of these guidel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nes is intended to aid in analy</w:t>
      </w:r>
      <w:r>
        <w:rPr>
          <w:rFonts w:ascii="Arial" w:eastAsia="Arial" w:hAnsi="Arial" w:cs="Arial"/>
          <w:spacing w:val="1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ing farm credit analysis, but the council does </w:t>
      </w:r>
      <w:r>
        <w:rPr>
          <w:rFonts w:ascii="Arial" w:eastAsia="Arial" w:hAnsi="Arial" w:cs="Arial"/>
          <w:sz w:val="24"/>
          <w:szCs w:val="24"/>
        </w:rPr>
        <w:t>not intend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these guidelines to be the only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set of methods used to analyze the financial health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 operation.</w:t>
      </w:r>
    </w:p>
    <w:p w:rsidR="00E35BC3" w:rsidRDefault="00E35BC3">
      <w:pPr>
        <w:spacing w:before="6" w:after="0" w:line="150" w:lineRule="exact"/>
        <w:rPr>
          <w:sz w:val="15"/>
          <w:szCs w:val="15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F169EF">
      <w:pPr>
        <w:spacing w:after="0" w:line="240" w:lineRule="auto"/>
        <w:ind w:left="399" w:right="-20"/>
        <w:rPr>
          <w:rFonts w:ascii="Arial" w:eastAsia="Arial" w:hAnsi="Arial" w:cs="Arial"/>
          <w:sz w:val="57"/>
          <w:szCs w:val="57"/>
        </w:rPr>
      </w:pPr>
      <w:r>
        <w:rPr>
          <w:rFonts w:ascii="Arial" w:eastAsia="Arial" w:hAnsi="Arial" w:cs="Arial"/>
          <w:b/>
          <w:bCs/>
          <w:sz w:val="57"/>
          <w:szCs w:val="57"/>
        </w:rPr>
        <w:t>Liquidity</w:t>
      </w:r>
      <w:r>
        <w:rPr>
          <w:rFonts w:ascii="Arial" w:eastAsia="Arial" w:hAnsi="Arial" w:cs="Arial"/>
          <w:b/>
          <w:bCs/>
          <w:spacing w:val="26"/>
          <w:sz w:val="57"/>
          <w:szCs w:val="57"/>
        </w:rPr>
        <w:t xml:space="preserve"> </w:t>
      </w:r>
      <w:r>
        <w:rPr>
          <w:rFonts w:ascii="Arial" w:eastAsia="Arial" w:hAnsi="Arial" w:cs="Arial"/>
          <w:b/>
          <w:bCs/>
          <w:w w:val="101"/>
          <w:sz w:val="57"/>
          <w:szCs w:val="57"/>
        </w:rPr>
        <w:t>Measures</w:t>
      </w:r>
    </w:p>
    <w:p w:rsidR="00E35BC3" w:rsidRDefault="00E35BC3">
      <w:pPr>
        <w:spacing w:after="0" w:line="150" w:lineRule="exact"/>
        <w:rPr>
          <w:sz w:val="15"/>
          <w:szCs w:val="15"/>
        </w:rPr>
      </w:pPr>
    </w:p>
    <w:p w:rsidR="00E35BC3" w:rsidRDefault="00F169EF">
      <w:pPr>
        <w:spacing w:after="0" w:line="233" w:lineRule="auto"/>
        <w:ind w:left="399" w:right="4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Liquidity </w:t>
      </w:r>
      <w:r>
        <w:rPr>
          <w:rFonts w:ascii="Arial" w:eastAsia="Arial" w:hAnsi="Arial" w:cs="Arial"/>
          <w:sz w:val="24"/>
          <w:szCs w:val="24"/>
        </w:rPr>
        <w:t xml:space="preserve">is the ability of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business to meet its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financial obligations in the very short term. Liquidity measures use</w:t>
      </w:r>
      <w:r>
        <w:rPr>
          <w:rFonts w:ascii="Arial" w:eastAsia="Arial" w:hAnsi="Arial" w:cs="Arial"/>
          <w:sz w:val="24"/>
          <w:szCs w:val="24"/>
        </w:rPr>
        <w:t xml:space="preserve"> current assets 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current liabil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ties from the balance sheet to see how much of a buffer there is against bad years or econ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mic downturns. Liquidity also makes a business agile;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meaning that when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opportunities come along, businesses with a lot of liquidi</w:t>
      </w:r>
      <w:r>
        <w:rPr>
          <w:rFonts w:ascii="Arial" w:eastAsia="Arial" w:hAnsi="Arial" w:cs="Arial"/>
          <w:sz w:val="24"/>
          <w:szCs w:val="24"/>
        </w:rPr>
        <w:t>ty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much better position to act.</w:t>
      </w:r>
    </w:p>
    <w:p w:rsidR="00E35BC3" w:rsidRDefault="00E35BC3">
      <w:pPr>
        <w:spacing w:before="2" w:after="0" w:line="260" w:lineRule="exact"/>
        <w:rPr>
          <w:sz w:val="26"/>
          <w:szCs w:val="26"/>
        </w:rPr>
      </w:pPr>
    </w:p>
    <w:p w:rsidR="00E35BC3" w:rsidRDefault="00F169EF">
      <w:pPr>
        <w:spacing w:after="0" w:line="240" w:lineRule="auto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here are three 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quidity measures:</w:t>
      </w:r>
    </w:p>
    <w:p w:rsidR="00E35BC3" w:rsidRDefault="00E35BC3">
      <w:pPr>
        <w:spacing w:before="8" w:after="0" w:line="260" w:lineRule="exact"/>
        <w:rPr>
          <w:sz w:val="26"/>
          <w:szCs w:val="26"/>
        </w:rPr>
      </w:pPr>
    </w:p>
    <w:p w:rsidR="00E35BC3" w:rsidRDefault="00F169EF">
      <w:pPr>
        <w:spacing w:after="0" w:line="240" w:lineRule="auto"/>
        <w:ind w:left="759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Current Ratio</w:t>
      </w:r>
    </w:p>
    <w:p w:rsidR="00E35BC3" w:rsidRDefault="00F169EF">
      <w:pPr>
        <w:spacing w:after="0" w:line="240" w:lineRule="auto"/>
        <w:ind w:left="759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Working Capital</w:t>
      </w:r>
    </w:p>
    <w:p w:rsidR="00E35BC3" w:rsidRDefault="00F169EF">
      <w:pPr>
        <w:spacing w:after="0" w:line="240" w:lineRule="auto"/>
        <w:ind w:left="759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Working Capital / Gross Revenues Ratio</w:t>
      </w:r>
    </w:p>
    <w:p w:rsidR="00E35BC3" w:rsidRDefault="00E35BC3">
      <w:pPr>
        <w:spacing w:before="10" w:after="0" w:line="260" w:lineRule="exact"/>
        <w:rPr>
          <w:sz w:val="26"/>
          <w:szCs w:val="26"/>
        </w:rPr>
      </w:pPr>
    </w:p>
    <w:p w:rsidR="00E35BC3" w:rsidRDefault="00F169EF">
      <w:pPr>
        <w:spacing w:after="0" w:line="268" w:lineRule="exact"/>
        <w:ind w:left="399" w:right="2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Current Ratio </w:t>
      </w:r>
      <w:r>
        <w:rPr>
          <w:rFonts w:ascii="Arial" w:eastAsia="Arial" w:hAnsi="Arial" w:cs="Arial"/>
          <w:sz w:val="24"/>
          <w:szCs w:val="24"/>
        </w:rPr>
        <w:t>measures the extent to which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quidating current farm assets covers current farm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liabilities. Cur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 assets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 all cash 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er as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ets converted to cash or used</w:t>
      </w:r>
    </w:p>
    <w:p w:rsidR="00E35BC3" w:rsidRDefault="00F169EF">
      <w:pPr>
        <w:spacing w:after="0" w:line="265" w:lineRule="exact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 production within one business year. Current liabilities in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lude all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ebts due and payable</w:t>
      </w:r>
    </w:p>
    <w:p w:rsidR="00E35BC3" w:rsidRDefault="00F169EF">
      <w:pPr>
        <w:spacing w:after="0" w:line="269" w:lineRule="exact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 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siness year. It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lcu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ated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by:</w:t>
      </w:r>
    </w:p>
    <w:p w:rsidR="00E35BC3" w:rsidRDefault="00E35BC3">
      <w:pPr>
        <w:spacing w:before="5" w:after="0" w:line="280" w:lineRule="exact"/>
        <w:rPr>
          <w:sz w:val="28"/>
          <w:szCs w:val="28"/>
        </w:rPr>
      </w:pPr>
    </w:p>
    <w:p w:rsidR="00E35BC3" w:rsidRDefault="00F169EF">
      <w:pPr>
        <w:spacing w:after="0" w:line="240" w:lineRule="auto"/>
        <w:ind w:left="75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Total current farm assets </w:t>
      </w:r>
      <w:r>
        <w:rPr>
          <w:rFonts w:ascii="Courier New" w:eastAsia="Courier New" w:hAnsi="Courier New" w:cs="Courier New"/>
          <w:sz w:val="24"/>
          <w:szCs w:val="24"/>
        </w:rPr>
        <w:t>/ Total current farm liabilities</w:t>
      </w:r>
    </w:p>
    <w:p w:rsidR="00E35BC3" w:rsidRDefault="00E35BC3">
      <w:pPr>
        <w:spacing w:before="12" w:after="0" w:line="260" w:lineRule="exact"/>
        <w:rPr>
          <w:sz w:val="26"/>
          <w:szCs w:val="26"/>
        </w:rPr>
      </w:pPr>
    </w:p>
    <w:p w:rsidR="00E35BC3" w:rsidRDefault="00F169EF">
      <w:pPr>
        <w:spacing w:after="0" w:line="268" w:lineRule="exact"/>
        <w:ind w:left="399" w:right="2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common quick and dirty benchmark is that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business should 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ve a 2:1 cu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rent ratio, meaning that businesses should have twice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much in current as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 as cu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rent liabili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ies.</w:t>
      </w:r>
    </w:p>
    <w:p w:rsidR="00E35BC3" w:rsidRDefault="00E35BC3">
      <w:pPr>
        <w:spacing w:before="18" w:after="0" w:line="240" w:lineRule="exact"/>
        <w:rPr>
          <w:sz w:val="24"/>
          <w:szCs w:val="24"/>
        </w:rPr>
      </w:pPr>
    </w:p>
    <w:p w:rsidR="00E35BC3" w:rsidRDefault="00F169EF">
      <w:pPr>
        <w:spacing w:after="0" w:line="240" w:lineRule="auto"/>
        <w:ind w:left="75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Note: </w:t>
      </w:r>
      <w:r>
        <w:rPr>
          <w:rFonts w:ascii="Arial" w:eastAsia="Arial" w:hAnsi="Arial" w:cs="Arial"/>
          <w:sz w:val="24"/>
          <w:szCs w:val="24"/>
        </w:rPr>
        <w:t>Current Ratio is the inverse 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Solvency's - Current debt to asset</w:t>
      </w:r>
      <w:r>
        <w:rPr>
          <w:rFonts w:ascii="Arial" w:eastAsia="Arial" w:hAnsi="Arial" w:cs="Arial"/>
          <w:i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E35BC3" w:rsidRDefault="00E35BC3">
      <w:pPr>
        <w:spacing w:before="11" w:after="0" w:line="260" w:lineRule="exact"/>
        <w:rPr>
          <w:sz w:val="26"/>
          <w:szCs w:val="26"/>
        </w:rPr>
      </w:pPr>
    </w:p>
    <w:p w:rsidR="00E35BC3" w:rsidRDefault="00F169EF">
      <w:pPr>
        <w:spacing w:after="0" w:line="268" w:lineRule="exact"/>
        <w:ind w:left="399" w:right="2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Working Capital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approximates the opera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 capital availab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 from within the business. In other words, working capital 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money available to purchase crop and livestock inputs and equipment necessary to produce far</w:t>
      </w:r>
      <w:r>
        <w:rPr>
          <w:rFonts w:ascii="Arial" w:eastAsia="Arial" w:hAnsi="Arial" w:cs="Arial"/>
          <w:sz w:val="24"/>
          <w:szCs w:val="24"/>
        </w:rPr>
        <w:t>m products. Working Capital is calculated by:</w:t>
      </w:r>
    </w:p>
    <w:p w:rsidR="00E35BC3" w:rsidRDefault="00E35BC3">
      <w:pPr>
        <w:spacing w:before="3" w:after="0" w:line="280" w:lineRule="exact"/>
        <w:rPr>
          <w:sz w:val="28"/>
          <w:szCs w:val="28"/>
        </w:rPr>
      </w:pPr>
    </w:p>
    <w:p w:rsidR="00E35BC3" w:rsidRDefault="00F169EF">
      <w:pPr>
        <w:spacing w:after="0" w:line="240" w:lineRule="auto"/>
        <w:ind w:left="57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Total current farm assets – Total current farm liabilities</w:t>
      </w:r>
    </w:p>
    <w:p w:rsidR="00E35BC3" w:rsidRDefault="00E35BC3">
      <w:pPr>
        <w:spacing w:before="12" w:after="0" w:line="260" w:lineRule="exact"/>
        <w:rPr>
          <w:sz w:val="26"/>
          <w:szCs w:val="26"/>
        </w:rPr>
      </w:pPr>
    </w:p>
    <w:p w:rsidR="00E35BC3" w:rsidRDefault="00F169EF">
      <w:pPr>
        <w:spacing w:after="0" w:line="268" w:lineRule="exact"/>
        <w:ind w:left="399" w:right="3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Working Capital/Gross Revenues Ratio </w:t>
      </w:r>
      <w:r>
        <w:rPr>
          <w:rFonts w:ascii="Arial" w:eastAsia="Arial" w:hAnsi="Arial" w:cs="Arial"/>
          <w:sz w:val="24"/>
          <w:szCs w:val="24"/>
        </w:rPr>
        <w:t xml:space="preserve">is the relationship of working capital to the size of the farm business.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the ratio becomes larger, the </w:t>
      </w:r>
      <w:r>
        <w:rPr>
          <w:rFonts w:ascii="Arial" w:eastAsia="Arial" w:hAnsi="Arial" w:cs="Arial"/>
          <w:sz w:val="24"/>
          <w:szCs w:val="24"/>
        </w:rPr>
        <w:t>liquidi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 of the business is higher. Working Capital/Gross Revenues Ratio is calculated by:</w:t>
      </w:r>
    </w:p>
    <w:p w:rsidR="00E35BC3" w:rsidRDefault="00E35BC3">
      <w:pPr>
        <w:spacing w:before="3" w:after="0" w:line="280" w:lineRule="exact"/>
        <w:rPr>
          <w:sz w:val="28"/>
          <w:szCs w:val="28"/>
        </w:rPr>
      </w:pPr>
    </w:p>
    <w:p w:rsidR="00E35BC3" w:rsidRDefault="00F169EF">
      <w:pPr>
        <w:spacing w:after="0" w:line="240" w:lineRule="auto"/>
        <w:ind w:left="57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Working capital / Gross revenues</w:t>
      </w:r>
    </w:p>
    <w:p w:rsidR="00E35BC3" w:rsidRDefault="00E35BC3">
      <w:pPr>
        <w:spacing w:after="0"/>
        <w:sectPr w:rsidR="00E35BC3">
          <w:pgSz w:w="12240" w:h="15840"/>
          <w:pgMar w:top="260" w:right="980" w:bottom="240" w:left="980" w:header="20" w:footer="46" w:gutter="0"/>
          <w:cols w:space="720"/>
        </w:sect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E35BC3">
      <w:pPr>
        <w:spacing w:before="11" w:after="0" w:line="260" w:lineRule="exact"/>
        <w:rPr>
          <w:sz w:val="26"/>
          <w:szCs w:val="26"/>
        </w:rPr>
      </w:pPr>
    </w:p>
    <w:p w:rsidR="00E35BC3" w:rsidRDefault="00F169EF">
      <w:pPr>
        <w:spacing w:before="36" w:after="0" w:line="233" w:lineRule="auto"/>
        <w:ind w:left="399" w:right="1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When using these liquidity measures, be careful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ook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whole picture. A business could have a strong c</w:t>
      </w:r>
      <w:r>
        <w:rPr>
          <w:rFonts w:ascii="Arial" w:eastAsia="Arial" w:hAnsi="Arial" w:cs="Arial"/>
          <w:sz w:val="24"/>
          <w:szCs w:val="24"/>
        </w:rPr>
        <w:t>urrent ratio but very little liquidity. For example, in the extreme, a farm could have $2,000 of cu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rent assets and $1,000 of current liab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es, or a 2:1 current rat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o. But that business would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have almost no liquidity.</w:t>
      </w:r>
    </w:p>
    <w:p w:rsidR="00E35BC3" w:rsidRDefault="00E35BC3">
      <w:pPr>
        <w:spacing w:before="7" w:after="0" w:line="260" w:lineRule="exact"/>
        <w:rPr>
          <w:sz w:val="26"/>
          <w:szCs w:val="26"/>
        </w:rPr>
      </w:pPr>
    </w:p>
    <w:p w:rsidR="00E35BC3" w:rsidRDefault="00F169EF">
      <w:pPr>
        <w:spacing w:after="0" w:line="233" w:lineRule="auto"/>
        <w:ind w:left="399" w:right="444"/>
        <w:rPr>
          <w:rFonts w:ascii="Arial" w:eastAsia="Arial" w:hAnsi="Arial" w:cs="Arial"/>
          <w:sz w:val="24"/>
          <w:szCs w:val="24"/>
        </w:rPr>
      </w:pPr>
      <w:r>
        <w:pict>
          <v:group id="_x0000_s1026" style="position:absolute;left:0;text-align:left;margin-left:86.5pt;margin-top:53.15pt;width:301pt;height:147.1pt;z-index:-251626496;mso-position-horizontal-relative:page" coordorigin="1730,1063" coordsize="6020,2942">
            <v:group id="_x0000_s1090" style="position:absolute;left:1740;top:1073;width:3074;height:404" coordorigin="1740,1073" coordsize="3074,404">
              <v:shape id="_x0000_s1091" style="position:absolute;left:1740;top:1073;width:3074;height:404" coordorigin="1740,1073" coordsize="3074,404" path="m4814,1073r-3074,l1740,1478r30,-15l1770,1103r3044,l4814,1073e" fillcolor="black" stroked="f">
                <v:path arrowok="t"/>
              </v:shape>
            </v:group>
            <v:group id="_x0000_s1088" style="position:absolute;left:1740;top:1073;width:3090;height:404" coordorigin="1740,1073" coordsize="3090,404">
              <v:shape id="_x0000_s1089" style="position:absolute;left:1740;top:1073;width:3090;height:404" coordorigin="1740,1073" coordsize="3090,404" path="m4830,1073r-16,30l4814,1463r-3044,l1740,1478r3090,l4830,1073e" fillcolor="black" stroked="f">
                <v:path arrowok="t"/>
              </v:shape>
            </v:group>
            <v:group id="_x0000_s1086" style="position:absolute;left:4814;top:1073;width:16;height:30" coordorigin="4814,1073" coordsize="16,30">
              <v:shape id="_x0000_s1087" style="position:absolute;left:4814;top:1073;width:16;height:30" coordorigin="4814,1073" coordsize="16,30" path="m4830,1073r-16,l4814,1103r16,-30e" fillcolor="black" stroked="f">
                <v:path arrowok="t"/>
              </v:shape>
            </v:group>
            <v:group id="_x0000_s1084" style="position:absolute;left:4830;top:1073;width:1470;height:404" coordorigin="4830,1073" coordsize="1470,404">
              <v:shape id="_x0000_s1085" style="position:absolute;left:4830;top:1073;width:1470;height:404" coordorigin="4830,1073" coordsize="1470,404" path="m6316,1073r-16,30l6300,1463r-1454,l4846,1478r1470,l6316,1073e" fillcolor="black" stroked="f">
                <v:path arrowok="t"/>
              </v:shape>
            </v:group>
            <v:group id="_x0000_s1082" style="position:absolute;left:4830;top:1088;width:1454;height:2" coordorigin="4830,1088" coordsize="1454,2">
              <v:shape id="_x0000_s1083" style="position:absolute;left:4830;top:1088;width:1454;height:2" coordorigin="4830,1088" coordsize="1454,0" path="m4846,1088r1454,e" filled="f" strokeweight="1.6pt">
                <v:path arrowok="t"/>
              </v:shape>
            </v:group>
            <v:group id="_x0000_s1080" style="position:absolute;left:6284;top:1073;width:16;height:30" coordorigin="6284,1073" coordsize="16,30">
              <v:shape id="_x0000_s1081" style="position:absolute;left:6284;top:1073;width:16;height:30" coordorigin="6284,1073" coordsize="16,30" path="m6300,1073r-16,l6284,1103r16,-30e" fillcolor="black" stroked="f">
                <v:path arrowok="t"/>
              </v:shape>
            </v:group>
            <v:group id="_x0000_s1077" style="position:absolute;left:6300;top:1073;width:1440;height:404" coordorigin="6300,1073" coordsize="1440,404">
              <v:shape id="_x0000_s1079" style="position:absolute;left:6300;top:1073;width:1440;height:404" coordorigin="6300,1073" coordsize="1440,404" path="m7756,1073r-30,30l7726,1463r-1410,l6316,1478r1440,l7756,1073e" fillcolor="black" stroked="f">
                <v:path arrowok="t"/>
              </v:shape>
              <v:shape id="_x0000_s1078" style="position:absolute;left:6300;top:1073;width:1440;height:404" coordorigin="6300,1073" coordsize="1440,404" path="m7756,1073r-1440,l6316,1103r1410,l7756,1073e" fillcolor="black" stroked="f">
                <v:path arrowok="t"/>
              </v:shape>
            </v:group>
            <v:group id="_x0000_s1075" style="position:absolute;left:1740;top:1478;width:30;height:376" coordorigin="1740,1478" coordsize="30,376">
              <v:shape id="_x0000_s1076" style="position:absolute;left:1740;top:1478;width:30;height:376" coordorigin="1740,1478" coordsize="30,376" path="m1740,1492r,376l1770,1852r,-360l1740,1492e" fillcolor="black" stroked="f">
                <v:path arrowok="t"/>
              </v:shape>
            </v:group>
            <v:group id="_x0000_s1073" style="position:absolute;left:1740;top:1478;width:3090;height:376" coordorigin="1740,1478" coordsize="3090,376">
              <v:shape id="_x0000_s1074" style="position:absolute;left:1740;top:1478;width:3090;height:376" coordorigin="1740,1478" coordsize="3090,376" path="m4814,1492r,360l1770,1852r-30,16l4830,1868r,-376l4814,1492e" fillcolor="black" stroked="f">
                <v:path arrowok="t"/>
              </v:shape>
            </v:group>
            <v:group id="_x0000_s1071" style="position:absolute;left:6292;top:1463;width:2;height:1874" coordorigin="6292,1463" coordsize="2,1874">
              <v:shape id="_x0000_s1072" style="position:absolute;left:6292;top:1463;width:2;height:1874" coordorigin="6292,1463" coordsize="0,1874" path="m6292,1463r,1875e" filled="f" strokeweight=".27519mm">
                <v:path arrowok="t"/>
              </v:shape>
            </v:group>
            <v:group id="_x0000_s1069" style="position:absolute;left:4814;top:1845;width:1486;height:2" coordorigin="4814,1845" coordsize="1486,2">
              <v:shape id="_x0000_s1070" style="position:absolute;left:4814;top:1845;width:1486;height:2" coordorigin="4814,1845" coordsize="1486,0" path="m6300,1845r-1486,e" filled="f" strokeweight=".78pt">
                <v:path arrowok="t"/>
              </v:shape>
            </v:group>
            <v:group id="_x0000_s1067" style="position:absolute;left:6284;top:1478;width:1456;height:376" coordorigin="6284,1478" coordsize="1456,376">
              <v:shape id="_x0000_s1068" style="position:absolute;left:6284;top:1478;width:1456;height:376" coordorigin="6284,1478" coordsize="1456,376" path="m7710,1492r,360l6284,1852r,16l7740,1868r,-376l7710,1492e" fillcolor="black" stroked="f">
                <v:path arrowok="t"/>
              </v:shape>
            </v:group>
            <v:group id="_x0000_s1065" style="position:absolute;left:1740;top:1853;width:30;height:374" coordorigin="1740,1853" coordsize="30,374">
              <v:shape id="_x0000_s1066" style="position:absolute;left:1740;top:1853;width:30;height:374" coordorigin="1740,1853" coordsize="30,374" path="m1740,1869r,374l1770,2229r,-360l1740,1869e" fillcolor="black" stroked="f">
                <v:path arrowok="t"/>
              </v:shape>
            </v:group>
            <v:group id="_x0000_s1063" style="position:absolute;left:1740;top:1853;width:3090;height:374" coordorigin="1740,1853" coordsize="3090,374">
              <v:shape id="_x0000_s1064" style="position:absolute;left:1740;top:1853;width:3090;height:374" coordorigin="1740,1853" coordsize="3090,374" path="m4814,1869r,360l1770,2229r-30,14l4830,2243r,-374l4814,1869e" fillcolor="black" stroked="f">
                <v:path arrowok="t"/>
              </v:shape>
            </v:group>
            <v:group id="_x0000_s1061" style="position:absolute;left:4814;top:2220;width:1486;height:2" coordorigin="4814,2220" coordsize="1486,2">
              <v:shape id="_x0000_s1062" style="position:absolute;left:4814;top:2220;width:1486;height:2" coordorigin="4814,2220" coordsize="1486,0" path="m6300,2220r-1486,e" filled="f" strokeweight=".78pt">
                <v:path arrowok="t"/>
              </v:shape>
            </v:group>
            <v:group id="_x0000_s1059" style="position:absolute;left:6284;top:1853;width:1456;height:374" coordorigin="6284,1853" coordsize="1456,374">
              <v:shape id="_x0000_s1060" style="position:absolute;left:6284;top:1853;width:1456;height:374" coordorigin="6284,1853" coordsize="1456,374" path="m7710,1869r,360l6284,2229r,14l7740,2243r,-374l7710,1869e" fillcolor="black" stroked="f">
                <v:path arrowok="t"/>
              </v:shape>
            </v:group>
            <v:group id="_x0000_s1057" style="position:absolute;left:1740;top:2228;width:30;height:376" coordorigin="1740,2228" coordsize="30,376">
              <v:shape id="_x0000_s1058" style="position:absolute;left:1740;top:2228;width:30;height:376" coordorigin="1740,2228" coordsize="30,376" path="m1740,2242r,376l1770,2602r,-360l1740,2242e" fillcolor="black" stroked="f">
                <v:path arrowok="t"/>
              </v:shape>
            </v:group>
            <v:group id="_x0000_s1055" style="position:absolute;left:1740;top:2228;width:3090;height:376" coordorigin="1740,2228" coordsize="3090,376">
              <v:shape id="_x0000_s1056" style="position:absolute;left:1740;top:2228;width:3090;height:376" coordorigin="1740,2228" coordsize="3090,376" path="m4814,2242r,360l1770,2602r-30,16l4830,2618r,-376l4814,2242e" fillcolor="black" stroked="f">
                <v:path arrowok="t"/>
              </v:shape>
            </v:group>
            <v:group id="_x0000_s1053" style="position:absolute;left:4814;top:2595;width:1486;height:2" coordorigin="4814,2595" coordsize="1486,2">
              <v:shape id="_x0000_s1054" style="position:absolute;left:4814;top:2595;width:1486;height:2" coordorigin="4814,2595" coordsize="1486,0" path="m6300,2595r-1486,e" filled="f" strokeweight=".78pt">
                <v:path arrowok="t"/>
              </v:shape>
            </v:group>
            <v:group id="_x0000_s1051" style="position:absolute;left:6284;top:2228;width:1456;height:376" coordorigin="6284,2228" coordsize="1456,376">
              <v:shape id="_x0000_s1052" style="position:absolute;left:6284;top:2228;width:1456;height:376" coordorigin="6284,2228" coordsize="1456,376" path="m7710,2242r,360l6284,2602r,16l7740,2618r,-376l7710,2242e" fillcolor="black" stroked="f">
                <v:path arrowok="t"/>
              </v:shape>
            </v:group>
            <v:group id="_x0000_s1049" style="position:absolute;left:1740;top:2603;width:30;height:360" coordorigin="1740,2603" coordsize="30,360">
              <v:shape id="_x0000_s1050" style="position:absolute;left:1740;top:2603;width:30;height:360" coordorigin="1740,2603" coordsize="30,360" path="m1740,2619r,360l1770,2963r,-344l1740,2619e" fillcolor="black" stroked="f">
                <v:path arrowok="t"/>
              </v:shape>
            </v:group>
            <v:group id="_x0000_s1047" style="position:absolute;left:1740;top:2603;width:3090;height:360" coordorigin="1740,2603" coordsize="3090,360">
              <v:shape id="_x0000_s1048" style="position:absolute;left:1740;top:2603;width:3090;height:360" coordorigin="1740,2603" coordsize="3090,360" path="m4814,2619r,344l1770,2963r-30,16l4830,2979r,-360l4814,2619e" fillcolor="black" stroked="f">
                <v:path arrowok="t"/>
              </v:shape>
            </v:group>
            <v:group id="_x0000_s1045" style="position:absolute;left:4814;top:2955;width:1486;height:2" coordorigin="4814,2955" coordsize="1486,2">
              <v:shape id="_x0000_s1046" style="position:absolute;left:4814;top:2955;width:1486;height:2" coordorigin="4814,2955" coordsize="1486,0" path="m6300,2955r-1486,e" filled="f" strokeweight=".78pt">
                <v:path arrowok="t"/>
              </v:shape>
            </v:group>
            <v:group id="_x0000_s1043" style="position:absolute;left:6284;top:2603;width:1456;height:360" coordorigin="6284,2603" coordsize="1456,360">
              <v:shape id="_x0000_s1044" style="position:absolute;left:6284;top:2603;width:1456;height:360" coordorigin="6284,2603" coordsize="1456,360" path="m7710,2619r,344l6284,2963r,16l7740,2979r,-360l7710,2619e" fillcolor="black" stroked="f">
                <v:path arrowok="t"/>
              </v:shape>
            </v:group>
            <v:group id="_x0000_s1041" style="position:absolute;left:1740;top:2963;width:30;height:374" coordorigin="1740,2963" coordsize="30,374">
              <v:shape id="_x0000_s1042" style="position:absolute;left:1740;top:2963;width:30;height:374" coordorigin="1740,2963" coordsize="30,374" path="m1740,2979r,374l1770,3339r,-360l1740,2979e" fillcolor="black" stroked="f">
                <v:path arrowok="t"/>
              </v:shape>
            </v:group>
            <v:group id="_x0000_s1039" style="position:absolute;left:1740;top:2963;width:3090;height:374" coordorigin="1740,2963" coordsize="3090,374">
              <v:shape id="_x0000_s1040" style="position:absolute;left:1740;top:2963;width:3090;height:374" coordorigin="1740,2963" coordsize="3090,374" path="m4814,2979r,360l1770,3339r-30,14l4830,3353r,-374l4814,2979e" fillcolor="black" stroked="f">
                <v:path arrowok="t"/>
              </v:shape>
            </v:group>
            <v:group id="_x0000_s1037" style="position:absolute;left:4814;top:3330;width:1486;height:2" coordorigin="4814,3330" coordsize="1486,2">
              <v:shape id="_x0000_s1038" style="position:absolute;left:4814;top:3330;width:1486;height:2" coordorigin="4814,3330" coordsize="1486,0" path="m6300,3330r-1486,e" filled="f" strokeweight=".78pt">
                <v:path arrowok="t"/>
              </v:shape>
            </v:group>
            <v:group id="_x0000_s1035" style="position:absolute;left:6284;top:2963;width:1456;height:374" coordorigin="6284,2963" coordsize="1456,374">
              <v:shape id="_x0000_s1036" style="position:absolute;left:6284;top:2963;width:1456;height:374" coordorigin="6284,2963" coordsize="1456,374" path="m7710,2979r,360l6284,3339r,14l7740,3353r,-374l7710,2979e" fillcolor="black" stroked="f">
                <v:path arrowok="t"/>
              </v:shape>
            </v:group>
            <v:group id="_x0000_s1031" style="position:absolute;left:1740;top:3338;width:3090;height:660" coordorigin="1740,3338" coordsize="3090,660">
              <v:shape id="_x0000_s1034" style="position:absolute;left:1740;top:3338;width:3090;height:660" coordorigin="1740,3338" coordsize="3090,660" path="m1770,3982r-30,16l1740,4012r30,-30e" fillcolor="black" stroked="f">
                <v:path arrowok="t"/>
              </v:shape>
              <v:shape id="_x0000_s1033" style="position:absolute;left:1740;top:3338;width:3090;height:660" coordorigin="1740,3338" coordsize="3090,660" path="m4814,3352r,630l1770,3982r-30,30l4830,4012r,-660l4814,3352e" fillcolor="black" stroked="f">
                <v:path arrowok="t"/>
              </v:shape>
              <v:shape id="_x0000_s1032" style="position:absolute;left:1740;top:3338;width:3090;height:660" coordorigin="1740,3338" coordsize="3090,660" path="m1740,3352r,646l1770,3982r,-630l1740,3352e" fillcolor="black" stroked="f">
                <v:path arrowok="t"/>
              </v:shape>
            </v:group>
            <v:group id="_x0000_s1029" style="position:absolute;left:4830;top:3323;width:1470;height:674" coordorigin="4830,3323" coordsize="1470,674">
              <v:shape id="_x0000_s1030" style="position:absolute;left:4830;top:3323;width:1470;height:674" coordorigin="4830,3323" coordsize="1470,674" path="m6316,3323r-16,l6300,3968r-1454,l4846,3998r1470,l6316,3323e" fillcolor="black" stroked="f">
                <v:path arrowok="t"/>
              </v:shape>
            </v:group>
            <v:group id="_x0000_s1027" style="position:absolute;left:6300;top:3338;width:1440;height:660" coordorigin="6300,3338" coordsize="1440,660">
              <v:shape id="_x0000_s1028" style="position:absolute;left:6300;top:3338;width:1440;height:660" coordorigin="6300,3338" coordsize="1440,660" path="m7756,3352r-30,l7726,3982r-1410,l6316,4012r1440,l7756,3352e" fillcolor="black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z w:val="24"/>
          <w:szCs w:val="24"/>
        </w:rPr>
        <w:t>In that case, the working capital sh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uld si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nal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liq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dity weakness. But working capital has its li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tations as well. 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problem with working capital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a do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gure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relation to the size of the business. </w:t>
      </w:r>
      <w:r>
        <w:rPr>
          <w:rFonts w:ascii="Arial" w:eastAsia="Arial" w:hAnsi="Arial" w:cs="Arial"/>
          <w:sz w:val="24"/>
          <w:szCs w:val="24"/>
        </w:rPr>
        <w:t>For example consider 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 two farms:</w:t>
      </w:r>
    </w:p>
    <w:p w:rsidR="00E35BC3" w:rsidRDefault="00E35BC3">
      <w:pPr>
        <w:spacing w:before="7" w:after="0" w:line="100" w:lineRule="exact"/>
        <w:rPr>
          <w:sz w:val="10"/>
          <w:szCs w:val="10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F169EF">
      <w:pPr>
        <w:tabs>
          <w:tab w:val="left" w:pos="4060"/>
          <w:tab w:val="left" w:pos="5540"/>
        </w:tabs>
        <w:spacing w:before="29" w:after="0" w:line="324" w:lineRule="auto"/>
        <w:ind w:left="1014" w:right="3678" w:firstLine="30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Farm A</w:t>
      </w:r>
      <w:r>
        <w:rPr>
          <w:rFonts w:ascii="Arial" w:eastAsia="Arial" w:hAnsi="Arial" w:cs="Arial"/>
          <w:sz w:val="24"/>
          <w:szCs w:val="24"/>
        </w:rPr>
        <w:tab/>
        <w:t>Farm B Current Assets</w:t>
      </w:r>
      <w:r>
        <w:rPr>
          <w:rFonts w:ascii="Arial" w:eastAsia="Arial" w:hAnsi="Arial" w:cs="Arial"/>
          <w:sz w:val="24"/>
          <w:szCs w:val="24"/>
        </w:rPr>
        <w:tab/>
        <w:t>$75,000</w:t>
      </w:r>
      <w:r>
        <w:rPr>
          <w:rFonts w:ascii="Arial" w:eastAsia="Arial" w:hAnsi="Arial" w:cs="Arial"/>
          <w:sz w:val="24"/>
          <w:szCs w:val="24"/>
        </w:rPr>
        <w:tab/>
        <w:t>$200,000</w:t>
      </w:r>
    </w:p>
    <w:p w:rsidR="00E35BC3" w:rsidRDefault="00F169EF">
      <w:pPr>
        <w:tabs>
          <w:tab w:val="left" w:pos="4060"/>
          <w:tab w:val="left" w:pos="5520"/>
        </w:tabs>
        <w:spacing w:before="3" w:after="0" w:line="240" w:lineRule="auto"/>
        <w:ind w:left="10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Current Debt</w:t>
      </w:r>
      <w:r>
        <w:rPr>
          <w:rFonts w:ascii="Arial" w:eastAsia="Arial" w:hAnsi="Arial" w:cs="Arial"/>
          <w:sz w:val="24"/>
          <w:szCs w:val="24"/>
        </w:rPr>
        <w:tab/>
        <w:t>25,000</w:t>
      </w:r>
      <w:r>
        <w:rPr>
          <w:rFonts w:ascii="Arial" w:eastAsia="Arial" w:hAnsi="Arial" w:cs="Arial"/>
          <w:sz w:val="24"/>
          <w:szCs w:val="24"/>
        </w:rPr>
        <w:tab/>
        <w:t>100,000</w:t>
      </w:r>
    </w:p>
    <w:p w:rsidR="00E35BC3" w:rsidRDefault="00F169EF">
      <w:pPr>
        <w:tabs>
          <w:tab w:val="left" w:pos="4060"/>
          <w:tab w:val="left" w:pos="5540"/>
        </w:tabs>
        <w:spacing w:before="97" w:after="0" w:line="240" w:lineRule="auto"/>
        <w:ind w:left="10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Current Ratio</w:t>
      </w:r>
      <w:r>
        <w:rPr>
          <w:rFonts w:ascii="Arial" w:eastAsia="Arial" w:hAnsi="Arial" w:cs="Arial"/>
          <w:sz w:val="24"/>
          <w:szCs w:val="24"/>
        </w:rPr>
        <w:tab/>
        <w:t>3:1</w:t>
      </w:r>
      <w:r>
        <w:rPr>
          <w:rFonts w:ascii="Arial" w:eastAsia="Arial" w:hAnsi="Arial" w:cs="Arial"/>
          <w:sz w:val="24"/>
          <w:szCs w:val="24"/>
        </w:rPr>
        <w:tab/>
        <w:t>2:1</w:t>
      </w:r>
    </w:p>
    <w:p w:rsidR="00E35BC3" w:rsidRDefault="00F169EF">
      <w:pPr>
        <w:tabs>
          <w:tab w:val="left" w:pos="4060"/>
          <w:tab w:val="left" w:pos="5540"/>
        </w:tabs>
        <w:spacing w:before="97" w:after="0" w:line="240" w:lineRule="auto"/>
        <w:ind w:left="10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Working Capit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ab/>
        <w:t>50,000</w:t>
      </w:r>
      <w:r>
        <w:rPr>
          <w:rFonts w:ascii="Arial" w:eastAsia="Arial" w:hAnsi="Arial" w:cs="Arial"/>
          <w:sz w:val="24"/>
          <w:szCs w:val="24"/>
        </w:rPr>
        <w:tab/>
        <w:t>100,000</w:t>
      </w:r>
    </w:p>
    <w:p w:rsidR="00E35BC3" w:rsidRDefault="00F169EF">
      <w:pPr>
        <w:tabs>
          <w:tab w:val="left" w:pos="4060"/>
          <w:tab w:val="left" w:pos="5540"/>
        </w:tabs>
        <w:spacing w:before="97" w:after="0" w:line="271" w:lineRule="exact"/>
        <w:ind w:left="10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Gross Income</w:t>
      </w:r>
      <w:r>
        <w:rPr>
          <w:rFonts w:ascii="Arial" w:eastAsia="Arial" w:hAnsi="Arial" w:cs="Arial"/>
          <w:position w:val="-1"/>
          <w:sz w:val="24"/>
          <w:szCs w:val="24"/>
        </w:rPr>
        <w:tab/>
        <w:t>500,000</w:t>
      </w:r>
      <w:r>
        <w:rPr>
          <w:rFonts w:ascii="Arial" w:eastAsia="Arial" w:hAnsi="Arial" w:cs="Arial"/>
          <w:position w:val="-1"/>
          <w:sz w:val="24"/>
          <w:szCs w:val="24"/>
        </w:rPr>
        <w:tab/>
        <w:t>500,000</w:t>
      </w:r>
    </w:p>
    <w:p w:rsidR="00E35BC3" w:rsidRDefault="00E35BC3">
      <w:pPr>
        <w:spacing w:after="0"/>
        <w:sectPr w:rsidR="00E35BC3">
          <w:pgSz w:w="12240" w:h="15840"/>
          <w:pgMar w:top="260" w:right="980" w:bottom="240" w:left="980" w:header="20" w:footer="46" w:gutter="0"/>
          <w:cols w:space="720"/>
        </w:sectPr>
      </w:pPr>
    </w:p>
    <w:p w:rsidR="00E35BC3" w:rsidRDefault="00E35BC3">
      <w:pPr>
        <w:spacing w:before="1" w:after="0" w:line="100" w:lineRule="exact"/>
        <w:rPr>
          <w:sz w:val="10"/>
          <w:szCs w:val="10"/>
        </w:rPr>
      </w:pPr>
    </w:p>
    <w:p w:rsidR="00E35BC3" w:rsidRDefault="00F169EF">
      <w:pPr>
        <w:spacing w:after="0" w:line="240" w:lineRule="auto"/>
        <w:ind w:left="1014" w:right="-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Working Capital/Gross</w:t>
      </w:r>
    </w:p>
    <w:p w:rsidR="00E35BC3" w:rsidRDefault="00F169EF">
      <w:pPr>
        <w:spacing w:after="0" w:line="263" w:lineRule="exact"/>
        <w:ind w:left="10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Revenues</w:t>
      </w:r>
    </w:p>
    <w:p w:rsidR="00E35BC3" w:rsidRDefault="00F169EF">
      <w:pPr>
        <w:spacing w:before="1" w:after="0" w:line="100" w:lineRule="exact"/>
        <w:rPr>
          <w:sz w:val="10"/>
          <w:szCs w:val="10"/>
        </w:rPr>
      </w:pPr>
      <w:r>
        <w:br w:type="column"/>
      </w:r>
    </w:p>
    <w:p w:rsidR="00E35BC3" w:rsidRDefault="00F169EF">
      <w:pPr>
        <w:tabs>
          <w:tab w:val="left" w:pos="146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10%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20%</w:t>
      </w:r>
    </w:p>
    <w:p w:rsidR="00E35BC3" w:rsidRDefault="00E35BC3">
      <w:pPr>
        <w:spacing w:after="0"/>
        <w:sectPr w:rsidR="00E35BC3">
          <w:type w:val="continuous"/>
          <w:pgSz w:w="12240" w:h="15840"/>
          <w:pgMar w:top="260" w:right="980" w:bottom="240" w:left="980" w:header="720" w:footer="720" w:gutter="0"/>
          <w:cols w:num="2" w:space="720" w:equalWidth="0">
            <w:col w:w="3415" w:space="652"/>
            <w:col w:w="6213"/>
          </w:cols>
        </w:sectPr>
      </w:pPr>
    </w:p>
    <w:p w:rsidR="00E35BC3" w:rsidRDefault="00E35BC3">
      <w:pPr>
        <w:spacing w:before="1" w:after="0" w:line="110" w:lineRule="exact"/>
        <w:rPr>
          <w:sz w:val="11"/>
          <w:szCs w:val="11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F169EF">
      <w:pPr>
        <w:spacing w:before="35" w:after="0" w:line="233" w:lineRule="auto"/>
        <w:ind w:left="399" w:right="1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Which has more liquidi</w:t>
      </w:r>
      <w:r>
        <w:rPr>
          <w:rFonts w:ascii="Arial" w:eastAsia="Arial" w:hAnsi="Arial" w:cs="Arial"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 xml:space="preserve">y?  </w:t>
      </w:r>
      <w:r>
        <w:rPr>
          <w:rFonts w:ascii="Arial" w:eastAsia="Arial" w:hAnsi="Arial" w:cs="Arial"/>
          <w:sz w:val="24"/>
          <w:szCs w:val="24"/>
        </w:rPr>
        <w:t>Based on working capital, Fa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 B is more liqu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d, but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arm A has a higher current ratio. However, looking at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measure of business size, like </w:t>
      </w:r>
      <w:r>
        <w:rPr>
          <w:rFonts w:ascii="Arial" w:eastAsia="Arial" w:hAnsi="Arial" w:cs="Arial"/>
          <w:i/>
          <w:sz w:val="24"/>
          <w:szCs w:val="24"/>
        </w:rPr>
        <w:t>gross farm income</w:t>
      </w:r>
      <w:r>
        <w:rPr>
          <w:rFonts w:ascii="Arial" w:eastAsia="Arial" w:hAnsi="Arial" w:cs="Arial"/>
          <w:sz w:val="24"/>
          <w:szCs w:val="24"/>
        </w:rPr>
        <w:t>, gives a better read on overall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liquidity. Since both businesses generated $500,000 in the past year,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arm B is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more liquid position, with 20%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a year’s income in working capital compared to 10% for Farm A</w:t>
      </w:r>
    </w:p>
    <w:p w:rsidR="00E35BC3" w:rsidRDefault="00E35BC3">
      <w:pPr>
        <w:spacing w:before="6" w:after="0" w:line="150" w:lineRule="exact"/>
        <w:rPr>
          <w:sz w:val="15"/>
          <w:szCs w:val="15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F169EF">
      <w:pPr>
        <w:spacing w:after="0" w:line="240" w:lineRule="auto"/>
        <w:ind w:left="414" w:right="-20"/>
        <w:rPr>
          <w:rFonts w:ascii="Arial" w:eastAsia="Arial" w:hAnsi="Arial" w:cs="Arial"/>
          <w:sz w:val="57"/>
          <w:szCs w:val="57"/>
        </w:rPr>
      </w:pPr>
      <w:r>
        <w:rPr>
          <w:rFonts w:ascii="Arial" w:eastAsia="Arial" w:hAnsi="Arial" w:cs="Arial"/>
          <w:b/>
          <w:bCs/>
          <w:sz w:val="57"/>
          <w:szCs w:val="57"/>
        </w:rPr>
        <w:t>Solvency</w:t>
      </w:r>
      <w:r>
        <w:rPr>
          <w:rFonts w:ascii="Arial" w:eastAsia="Arial" w:hAnsi="Arial" w:cs="Arial"/>
          <w:b/>
          <w:bCs/>
          <w:spacing w:val="25"/>
          <w:sz w:val="57"/>
          <w:szCs w:val="57"/>
        </w:rPr>
        <w:t xml:space="preserve"> </w:t>
      </w:r>
      <w:r>
        <w:rPr>
          <w:rFonts w:ascii="Arial" w:eastAsia="Arial" w:hAnsi="Arial" w:cs="Arial"/>
          <w:b/>
          <w:bCs/>
          <w:w w:val="101"/>
          <w:sz w:val="57"/>
          <w:szCs w:val="57"/>
        </w:rPr>
        <w:t>Measures</w:t>
      </w:r>
    </w:p>
    <w:p w:rsidR="00E35BC3" w:rsidRDefault="00E35BC3">
      <w:pPr>
        <w:spacing w:before="9" w:after="0" w:line="140" w:lineRule="exact"/>
        <w:rPr>
          <w:sz w:val="14"/>
          <w:szCs w:val="14"/>
        </w:rPr>
      </w:pPr>
    </w:p>
    <w:p w:rsidR="00E35BC3" w:rsidRDefault="00F169EF">
      <w:pPr>
        <w:spacing w:after="0" w:line="233" w:lineRule="auto"/>
        <w:ind w:left="399" w:right="1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Solvency </w:t>
      </w:r>
      <w:r>
        <w:rPr>
          <w:rFonts w:ascii="Arial" w:eastAsia="Arial" w:hAnsi="Arial" w:cs="Arial"/>
          <w:sz w:val="24"/>
          <w:szCs w:val="24"/>
        </w:rPr>
        <w:t xml:space="preserve">looks at the overall financial position of </w:t>
      </w:r>
      <w:r>
        <w:rPr>
          <w:rFonts w:ascii="Arial" w:eastAsia="Arial" w:hAnsi="Arial" w:cs="Arial"/>
          <w:sz w:val="24"/>
          <w:szCs w:val="24"/>
        </w:rPr>
        <w:t>the business. The solvency ratios measure the risk position of 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business by comparing total debt to total value of assets. Strictly from a risk management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standpoint, the more debt used, the more risk faced by the owners and the creditors. Solvency rati</w:t>
      </w:r>
      <w:r>
        <w:rPr>
          <w:rFonts w:ascii="Arial" w:eastAsia="Arial" w:hAnsi="Arial" w:cs="Arial"/>
          <w:sz w:val="24"/>
          <w:szCs w:val="24"/>
        </w:rPr>
        <w:t xml:space="preserve">os measure how much is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eft if the business is liquidated and all debts repaid.</w:t>
      </w:r>
    </w:p>
    <w:p w:rsidR="00E35BC3" w:rsidRDefault="00E35BC3">
      <w:pPr>
        <w:spacing w:before="8" w:after="0" w:line="260" w:lineRule="exact"/>
        <w:rPr>
          <w:sz w:val="26"/>
          <w:szCs w:val="26"/>
        </w:rPr>
      </w:pPr>
    </w:p>
    <w:p w:rsidR="00E35BC3" w:rsidRDefault="00F169EF">
      <w:pPr>
        <w:spacing w:after="0" w:line="233" w:lineRule="auto"/>
        <w:ind w:left="399" w:right="2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One of the most impo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tant measures derived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 the balance sh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ets is </w:t>
      </w:r>
      <w:r>
        <w:rPr>
          <w:rFonts w:ascii="Arial" w:eastAsia="Arial" w:hAnsi="Arial" w:cs="Arial"/>
          <w:i/>
          <w:sz w:val="24"/>
          <w:szCs w:val="24"/>
        </w:rPr>
        <w:t>net worth chang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 Net worth change, while more of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measure of performance than a measure of financial po</w:t>
      </w:r>
      <w:r>
        <w:rPr>
          <w:rFonts w:ascii="Arial" w:eastAsia="Arial" w:hAnsi="Arial" w:cs="Arial"/>
          <w:sz w:val="24"/>
          <w:szCs w:val="24"/>
        </w:rPr>
        <w:t>sition, is something that should be monitored for any busine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 from year to year or period to period.</w:t>
      </w:r>
    </w:p>
    <w:p w:rsidR="00E35BC3" w:rsidRDefault="00E35BC3">
      <w:pPr>
        <w:spacing w:before="2" w:after="0" w:line="260" w:lineRule="exact"/>
        <w:rPr>
          <w:sz w:val="26"/>
          <w:szCs w:val="26"/>
        </w:rPr>
      </w:pPr>
    </w:p>
    <w:p w:rsidR="00E35BC3" w:rsidRDefault="00F169EF">
      <w:pPr>
        <w:spacing w:after="0" w:line="240" w:lineRule="auto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here are three measures of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lvency included in the Farm Financial Standards.</w:t>
      </w:r>
    </w:p>
    <w:p w:rsidR="00E35BC3" w:rsidRDefault="00E35BC3">
      <w:pPr>
        <w:spacing w:before="8" w:after="0" w:line="260" w:lineRule="exact"/>
        <w:rPr>
          <w:sz w:val="26"/>
          <w:szCs w:val="26"/>
        </w:rPr>
      </w:pPr>
    </w:p>
    <w:p w:rsidR="00E35BC3" w:rsidRDefault="00F169EF">
      <w:pPr>
        <w:spacing w:after="0" w:line="240" w:lineRule="auto"/>
        <w:ind w:left="759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Debt to Asset Ratio</w:t>
      </w:r>
    </w:p>
    <w:p w:rsidR="00E35BC3" w:rsidRDefault="00F169EF">
      <w:pPr>
        <w:spacing w:after="0" w:line="240" w:lineRule="auto"/>
        <w:ind w:left="759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ty to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sset 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tio</w:t>
      </w:r>
    </w:p>
    <w:p w:rsidR="00E35BC3" w:rsidRDefault="00F169EF">
      <w:pPr>
        <w:spacing w:after="0" w:line="240" w:lineRule="auto"/>
        <w:ind w:left="759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Debt to Equity Ratio</w:t>
      </w:r>
    </w:p>
    <w:p w:rsidR="00E35BC3" w:rsidRDefault="00E35BC3">
      <w:pPr>
        <w:spacing w:after="0"/>
        <w:sectPr w:rsidR="00E35BC3">
          <w:type w:val="continuous"/>
          <w:pgSz w:w="12240" w:h="15840"/>
          <w:pgMar w:top="260" w:right="980" w:bottom="240" w:left="980" w:header="720" w:footer="720" w:gutter="0"/>
          <w:cols w:space="720"/>
        </w:sectPr>
      </w:pPr>
    </w:p>
    <w:p w:rsidR="00E35BC3" w:rsidRDefault="00E35BC3">
      <w:pPr>
        <w:spacing w:before="1" w:after="0" w:line="180" w:lineRule="exact"/>
        <w:rPr>
          <w:sz w:val="18"/>
          <w:szCs w:val="18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F169EF">
      <w:pPr>
        <w:spacing w:before="40" w:after="0" w:line="268" w:lineRule="exact"/>
        <w:ind w:left="399" w:right="5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Since these measures use the sa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 data to measure the same thing, 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 one of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ese ratios needs to be used.</w:t>
      </w:r>
    </w:p>
    <w:p w:rsidR="00E35BC3" w:rsidRDefault="00E35BC3">
      <w:pPr>
        <w:spacing w:before="4" w:after="0" w:line="260" w:lineRule="exact"/>
        <w:rPr>
          <w:sz w:val="26"/>
          <w:szCs w:val="26"/>
        </w:rPr>
      </w:pPr>
    </w:p>
    <w:p w:rsidR="00E35BC3" w:rsidRDefault="00F169EF">
      <w:pPr>
        <w:spacing w:after="0" w:line="233" w:lineRule="auto"/>
        <w:ind w:left="399" w:right="3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With both cost and market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alues on the balance sheet,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market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values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 u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to measure solvency. In measuring solvency, cost </w:t>
      </w:r>
      <w:r>
        <w:rPr>
          <w:rFonts w:ascii="Arial" w:eastAsia="Arial" w:hAnsi="Arial" w:cs="Arial"/>
          <w:sz w:val="24"/>
          <w:szCs w:val="24"/>
        </w:rPr>
        <w:t>values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en’t ve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y useful because some assets, like land, may have an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riginal purchase price that be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rs little relevancy to today's value.</w:t>
      </w:r>
    </w:p>
    <w:p w:rsidR="00E35BC3" w:rsidRDefault="00E35BC3">
      <w:pPr>
        <w:spacing w:before="13" w:after="0" w:line="260" w:lineRule="exact"/>
        <w:rPr>
          <w:sz w:val="26"/>
          <w:szCs w:val="26"/>
        </w:rPr>
      </w:pPr>
    </w:p>
    <w:p w:rsidR="00E35BC3" w:rsidRDefault="00F169EF">
      <w:pPr>
        <w:spacing w:after="0" w:line="268" w:lineRule="exact"/>
        <w:ind w:left="399" w:right="2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Debt/Asset Ratio </w:t>
      </w:r>
      <w:r>
        <w:rPr>
          <w:rFonts w:ascii="Arial" w:eastAsia="Arial" w:hAnsi="Arial" w:cs="Arial"/>
          <w:sz w:val="24"/>
          <w:szCs w:val="24"/>
        </w:rPr>
        <w:t>measures the portion of farm assets having debt against them.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higher ratio is generally consider</w:t>
      </w:r>
      <w:r>
        <w:rPr>
          <w:rFonts w:ascii="Arial" w:eastAsia="Arial" w:hAnsi="Arial" w:cs="Arial"/>
          <w:sz w:val="24"/>
          <w:szCs w:val="24"/>
        </w:rPr>
        <w:t xml:space="preserve">ed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be an indicator of greater financial risk. Debt to asset ratio</w:t>
      </w:r>
    </w:p>
    <w:p w:rsidR="00E35BC3" w:rsidRDefault="00F169EF">
      <w:pPr>
        <w:spacing w:after="0" w:line="265" w:lineRule="exact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is similar to total percent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debt ratio. The d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fference is that personal assets and liabilities</w:t>
      </w:r>
    </w:p>
    <w:p w:rsidR="00E35BC3" w:rsidRDefault="00F169EF">
      <w:pPr>
        <w:spacing w:before="3" w:after="0" w:line="268" w:lineRule="exact"/>
        <w:ind w:left="399" w:right="33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are included in total percent in debt but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ot in the debt to asset ratio. Debt to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set </w:t>
      </w:r>
      <w:r>
        <w:rPr>
          <w:rFonts w:ascii="Arial" w:eastAsia="Arial" w:hAnsi="Arial" w:cs="Arial"/>
          <w:sz w:val="24"/>
          <w:szCs w:val="24"/>
        </w:rPr>
        <w:t>ratio is calculated by:</w:t>
      </w:r>
    </w:p>
    <w:p w:rsidR="00E35BC3" w:rsidRDefault="00E35BC3">
      <w:pPr>
        <w:spacing w:before="3" w:after="0" w:line="280" w:lineRule="exact"/>
        <w:rPr>
          <w:sz w:val="28"/>
          <w:szCs w:val="28"/>
        </w:rPr>
      </w:pPr>
    </w:p>
    <w:p w:rsidR="00E35BC3" w:rsidRDefault="00F169EF">
      <w:pPr>
        <w:spacing w:after="0" w:line="240" w:lineRule="auto"/>
        <w:ind w:left="57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Total farm liabilities / Total farm assets</w:t>
      </w:r>
    </w:p>
    <w:p w:rsidR="00E35BC3" w:rsidRDefault="00E35BC3">
      <w:pPr>
        <w:spacing w:before="6" w:after="0" w:line="260" w:lineRule="exact"/>
        <w:rPr>
          <w:sz w:val="26"/>
          <w:szCs w:val="26"/>
        </w:rPr>
      </w:pPr>
    </w:p>
    <w:p w:rsidR="00E35BC3" w:rsidRDefault="00F169EF">
      <w:pPr>
        <w:spacing w:after="0" w:line="233" w:lineRule="auto"/>
        <w:ind w:left="759" w:right="5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Note: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i/>
          <w:sz w:val="24"/>
          <w:szCs w:val="24"/>
        </w:rPr>
        <w:t xml:space="preserve">Farm Financial Scorecard </w:t>
      </w:r>
      <w:r>
        <w:rPr>
          <w:rFonts w:ascii="Arial" w:eastAsia="Arial" w:hAnsi="Arial" w:cs="Arial"/>
          <w:sz w:val="24"/>
          <w:szCs w:val="24"/>
        </w:rPr>
        <w:t>states that farms with over 60% debt to assets are in a very high 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 position, those between 30 and 60% debt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assets have moderate risk, and less </w:t>
      </w:r>
      <w:r>
        <w:rPr>
          <w:rFonts w:ascii="Arial" w:eastAsia="Arial" w:hAnsi="Arial" w:cs="Arial"/>
          <w:sz w:val="24"/>
          <w:szCs w:val="24"/>
        </w:rPr>
        <w:t>than 30% is a low risk solvency position.</w:t>
      </w:r>
    </w:p>
    <w:p w:rsidR="00E35BC3" w:rsidRDefault="00E35BC3">
      <w:pPr>
        <w:spacing w:before="8" w:after="0" w:line="260" w:lineRule="exact"/>
        <w:rPr>
          <w:sz w:val="26"/>
          <w:szCs w:val="26"/>
        </w:rPr>
      </w:pPr>
    </w:p>
    <w:p w:rsidR="00E35BC3" w:rsidRDefault="00F169EF">
      <w:pPr>
        <w:spacing w:after="0" w:line="233" w:lineRule="auto"/>
        <w:ind w:left="399" w:right="4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Equi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y/Asset Ra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measures the proportion of farm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assets financed by owner equity, while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Debt to Asset Ratio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measures the proportion of farm assets financed by debt. Because these ratios describe 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 total 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rm </w:t>
      </w:r>
      <w:r>
        <w:rPr>
          <w:rFonts w:ascii="Arial" w:eastAsia="Arial" w:hAnsi="Arial" w:cs="Arial"/>
          <w:sz w:val="24"/>
          <w:szCs w:val="24"/>
        </w:rPr>
        <w:t>ass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 are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fina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d; when added toget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er, they always equal 100 percent.</w:t>
      </w:r>
    </w:p>
    <w:p w:rsidR="00E35BC3" w:rsidRDefault="00E35BC3">
      <w:pPr>
        <w:spacing w:before="2" w:after="0" w:line="260" w:lineRule="exact"/>
        <w:rPr>
          <w:sz w:val="26"/>
          <w:szCs w:val="26"/>
        </w:rPr>
      </w:pPr>
    </w:p>
    <w:p w:rsidR="00E35BC3" w:rsidRDefault="00F169EF">
      <w:pPr>
        <w:spacing w:after="0" w:line="240" w:lineRule="auto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Equity to asset ratio is calculated by:</w:t>
      </w:r>
    </w:p>
    <w:p w:rsidR="00E35BC3" w:rsidRDefault="00E35BC3">
      <w:pPr>
        <w:spacing w:before="6" w:after="0" w:line="100" w:lineRule="exact"/>
        <w:rPr>
          <w:sz w:val="10"/>
          <w:szCs w:val="10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F169EF">
      <w:pPr>
        <w:spacing w:after="0" w:line="240" w:lineRule="auto"/>
        <w:ind w:left="57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Total farm equity / Total farm assets</w:t>
      </w:r>
    </w:p>
    <w:p w:rsidR="00E35BC3" w:rsidRDefault="00E35BC3">
      <w:pPr>
        <w:spacing w:before="12" w:after="0" w:line="260" w:lineRule="exact"/>
        <w:rPr>
          <w:sz w:val="26"/>
          <w:szCs w:val="26"/>
        </w:rPr>
      </w:pPr>
    </w:p>
    <w:p w:rsidR="00E35BC3" w:rsidRDefault="00F169EF">
      <w:pPr>
        <w:spacing w:after="0" w:line="268" w:lineRule="exact"/>
        <w:ind w:left="399" w:right="4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1"/>
          <w:sz w:val="24"/>
          <w:szCs w:val="24"/>
        </w:rPr>
        <w:t>F</w:t>
      </w:r>
      <w:r>
        <w:rPr>
          <w:rFonts w:ascii="Arial" w:eastAsia="Arial" w:hAnsi="Arial" w:cs="Arial"/>
          <w:i/>
          <w:sz w:val="24"/>
          <w:szCs w:val="24"/>
        </w:rPr>
        <w:t>arm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equity</w:t>
      </w:r>
      <w:r>
        <w:rPr>
          <w:rFonts w:ascii="Arial" w:eastAsia="Arial" w:hAnsi="Arial" w:cs="Arial"/>
          <w:sz w:val="24"/>
          <w:szCs w:val="24"/>
        </w:rPr>
        <w:t>, 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net wort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 is the amount by which total assets exceed tot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liabilities; i.e.,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lcu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as 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tal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 m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nus total liabilit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es.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ties are greater than assets, then equity is negative.</w:t>
      </w:r>
    </w:p>
    <w:p w:rsidR="00E35BC3" w:rsidRDefault="00E35BC3">
      <w:pPr>
        <w:spacing w:before="4" w:after="0" w:line="260" w:lineRule="exact"/>
        <w:rPr>
          <w:sz w:val="26"/>
          <w:szCs w:val="26"/>
        </w:rPr>
      </w:pPr>
    </w:p>
    <w:p w:rsidR="00E35BC3" w:rsidRDefault="00F169EF">
      <w:pPr>
        <w:spacing w:after="0" w:line="233" w:lineRule="auto"/>
        <w:ind w:left="399" w:right="2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Debt/Equity Ratio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measures the amount of borrowed capital used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 every dollar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equity capital. Debt to equity can vary from 0, when there is</w:t>
      </w:r>
      <w:r>
        <w:rPr>
          <w:rFonts w:ascii="Arial" w:eastAsia="Arial" w:hAnsi="Arial" w:cs="Arial"/>
          <w:sz w:val="24"/>
          <w:szCs w:val="24"/>
        </w:rPr>
        <w:t xml:space="preserve"> no debt, to infinity, when there is zero or very little net wort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  Debt to equity can be stated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as a </w:t>
      </w:r>
      <w:r>
        <w:rPr>
          <w:rFonts w:ascii="Arial" w:eastAsia="Arial" w:hAnsi="Arial" w:cs="Arial"/>
          <w:i/>
          <w:sz w:val="24"/>
          <w:szCs w:val="24"/>
        </w:rPr>
        <w:t>number of times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ratio, where a 200 ratio mea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that the business 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two times as much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t as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quity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net wor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h.</w:t>
      </w:r>
    </w:p>
    <w:p w:rsidR="00E35BC3" w:rsidRDefault="00E35BC3">
      <w:pPr>
        <w:spacing w:before="7" w:after="0" w:line="280" w:lineRule="exact"/>
        <w:rPr>
          <w:sz w:val="28"/>
          <w:szCs w:val="28"/>
        </w:rPr>
      </w:pPr>
    </w:p>
    <w:p w:rsidR="00E35BC3" w:rsidRDefault="00F169EF">
      <w:pPr>
        <w:spacing w:after="0" w:line="240" w:lineRule="auto"/>
        <w:ind w:left="57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Total farm liabilities / Total farm </w:t>
      </w:r>
      <w:r>
        <w:rPr>
          <w:rFonts w:ascii="Courier New" w:eastAsia="Courier New" w:hAnsi="Courier New" w:cs="Courier New"/>
          <w:sz w:val="24"/>
          <w:szCs w:val="24"/>
        </w:rPr>
        <w:t>equity</w:t>
      </w:r>
    </w:p>
    <w:p w:rsidR="00E35BC3" w:rsidRDefault="00E35BC3">
      <w:pPr>
        <w:spacing w:before="6" w:after="0" w:line="260" w:lineRule="exact"/>
        <w:rPr>
          <w:sz w:val="26"/>
          <w:szCs w:val="26"/>
        </w:rPr>
      </w:pPr>
    </w:p>
    <w:p w:rsidR="00E35BC3" w:rsidRDefault="00F169EF">
      <w:pPr>
        <w:spacing w:after="0" w:line="233" w:lineRule="auto"/>
        <w:ind w:left="759" w:right="48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Note: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Net worth change, or equity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hange, is not one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the standard ratios but it is one of the most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important factors to mon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tor from year to year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 any business and particularly for a family farm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business. It doesn’t fit neatly into solvency </w:t>
      </w:r>
      <w:r>
        <w:rPr>
          <w:rFonts w:ascii="Arial" w:eastAsia="Arial" w:hAnsi="Arial" w:cs="Arial"/>
          <w:sz w:val="24"/>
          <w:szCs w:val="24"/>
        </w:rPr>
        <w:t>or profitability or one of the other categories, but it does pull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together the 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mance of the business, nonfarm earnings, and non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arm consumption to focus attention on the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ver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 directi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of the business.</w:t>
      </w:r>
    </w:p>
    <w:p w:rsidR="00E35BC3" w:rsidRDefault="00E35BC3">
      <w:pPr>
        <w:spacing w:after="0"/>
        <w:sectPr w:rsidR="00E35BC3">
          <w:pgSz w:w="12240" w:h="15840"/>
          <w:pgMar w:top="260" w:right="980" w:bottom="240" w:left="980" w:header="20" w:footer="46" w:gutter="0"/>
          <w:cols w:space="720"/>
        </w:sect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E35BC3">
      <w:pPr>
        <w:spacing w:before="14" w:after="0" w:line="200" w:lineRule="exact"/>
        <w:rPr>
          <w:sz w:val="20"/>
          <w:szCs w:val="20"/>
        </w:rPr>
      </w:pPr>
    </w:p>
    <w:p w:rsidR="00E35BC3" w:rsidRDefault="00F169EF">
      <w:pPr>
        <w:spacing w:after="0" w:line="648" w:lineRule="exact"/>
        <w:ind w:left="399" w:right="-20"/>
        <w:rPr>
          <w:rFonts w:ascii="Arial" w:eastAsia="Arial" w:hAnsi="Arial" w:cs="Arial"/>
          <w:sz w:val="57"/>
          <w:szCs w:val="57"/>
        </w:rPr>
      </w:pPr>
      <w:r>
        <w:rPr>
          <w:rFonts w:ascii="Arial" w:eastAsia="Arial" w:hAnsi="Arial" w:cs="Arial"/>
          <w:b/>
          <w:bCs/>
          <w:position w:val="-1"/>
          <w:sz w:val="57"/>
          <w:szCs w:val="57"/>
        </w:rPr>
        <w:t>Profitability</w:t>
      </w:r>
      <w:r>
        <w:rPr>
          <w:rFonts w:ascii="Arial" w:eastAsia="Arial" w:hAnsi="Arial" w:cs="Arial"/>
          <w:b/>
          <w:bCs/>
          <w:spacing w:val="33"/>
          <w:position w:val="-1"/>
          <w:sz w:val="57"/>
          <w:szCs w:val="57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57"/>
          <w:szCs w:val="57"/>
        </w:rPr>
        <w:t>-</w:t>
      </w:r>
      <w:r>
        <w:rPr>
          <w:rFonts w:ascii="Arial" w:eastAsia="Arial" w:hAnsi="Arial" w:cs="Arial"/>
          <w:b/>
          <w:bCs/>
          <w:spacing w:val="4"/>
          <w:position w:val="-1"/>
          <w:sz w:val="57"/>
          <w:szCs w:val="57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57"/>
          <w:szCs w:val="57"/>
        </w:rPr>
        <w:t>Net</w:t>
      </w:r>
      <w:r>
        <w:rPr>
          <w:rFonts w:ascii="Arial" w:eastAsia="Arial" w:hAnsi="Arial" w:cs="Arial"/>
          <w:b/>
          <w:bCs/>
          <w:spacing w:val="11"/>
          <w:position w:val="-1"/>
          <w:sz w:val="57"/>
          <w:szCs w:val="57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57"/>
          <w:szCs w:val="57"/>
        </w:rPr>
        <w:t>Farm</w:t>
      </w:r>
      <w:r>
        <w:rPr>
          <w:rFonts w:ascii="Arial" w:eastAsia="Arial" w:hAnsi="Arial" w:cs="Arial"/>
          <w:b/>
          <w:bCs/>
          <w:spacing w:val="16"/>
          <w:position w:val="-1"/>
          <w:sz w:val="57"/>
          <w:szCs w:val="57"/>
        </w:rPr>
        <w:t xml:space="preserve"> </w:t>
      </w:r>
      <w:r>
        <w:rPr>
          <w:rFonts w:ascii="Arial" w:eastAsia="Arial" w:hAnsi="Arial" w:cs="Arial"/>
          <w:b/>
          <w:bCs/>
          <w:w w:val="101"/>
          <w:position w:val="-1"/>
          <w:sz w:val="57"/>
          <w:szCs w:val="57"/>
        </w:rPr>
        <w:t>Income</w:t>
      </w:r>
    </w:p>
    <w:p w:rsidR="00E35BC3" w:rsidRDefault="00E35BC3">
      <w:pPr>
        <w:spacing w:before="4" w:after="0" w:line="150" w:lineRule="exact"/>
        <w:rPr>
          <w:sz w:val="15"/>
          <w:szCs w:val="15"/>
        </w:rPr>
      </w:pPr>
    </w:p>
    <w:p w:rsidR="00E35BC3" w:rsidRDefault="00F169EF">
      <w:pPr>
        <w:spacing w:after="0" w:line="268" w:lineRule="exact"/>
        <w:ind w:left="399" w:right="3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rofit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bility </w:t>
      </w:r>
      <w:r>
        <w:rPr>
          <w:rFonts w:ascii="Arial" w:eastAsia="Arial" w:hAnsi="Arial" w:cs="Arial"/>
          <w:sz w:val="24"/>
          <w:szCs w:val="24"/>
        </w:rPr>
        <w:t>is the measure of how much income the business is making in re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 to the resources used. More simply: 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business making money? Over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e,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ofits drive the liquidity and solvency of a farm/business.</w:t>
      </w:r>
    </w:p>
    <w:p w:rsidR="00E35BC3" w:rsidRDefault="00E35BC3">
      <w:pPr>
        <w:spacing w:before="4" w:after="0" w:line="260" w:lineRule="exact"/>
        <w:rPr>
          <w:sz w:val="26"/>
          <w:szCs w:val="26"/>
        </w:rPr>
      </w:pPr>
    </w:p>
    <w:p w:rsidR="00E35BC3" w:rsidRDefault="00F169EF">
      <w:pPr>
        <w:spacing w:after="0" w:line="233" w:lineRule="auto"/>
        <w:ind w:left="399" w:right="37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Profitability looks at the</w:t>
      </w:r>
      <w:r>
        <w:rPr>
          <w:rFonts w:ascii="Arial" w:eastAsia="Arial" w:hAnsi="Arial" w:cs="Arial"/>
          <w:sz w:val="24"/>
          <w:szCs w:val="24"/>
        </w:rPr>
        <w:t xml:space="preserve"> farm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business only. Some of the other measures, especially repayment capacity, include nonf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rm funds. But profitability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cuses solely on the farm business. All the profitability measures 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equire that profits be measured ba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ed on accrual accounting, which</w:t>
      </w:r>
      <w:r>
        <w:rPr>
          <w:rFonts w:ascii="Arial" w:eastAsia="Arial" w:hAnsi="Arial" w:cs="Arial"/>
          <w:sz w:val="24"/>
          <w:szCs w:val="24"/>
        </w:rPr>
        <w:t xml:space="preserve"> is used by very few farmers, or based on an accrual adjusted income statement like that generated by FINAN.</w:t>
      </w:r>
    </w:p>
    <w:p w:rsidR="00E35BC3" w:rsidRDefault="00E35BC3">
      <w:pPr>
        <w:spacing w:before="2" w:after="0" w:line="260" w:lineRule="exact"/>
        <w:rPr>
          <w:sz w:val="26"/>
          <w:szCs w:val="26"/>
        </w:rPr>
      </w:pPr>
    </w:p>
    <w:p w:rsidR="00E35BC3" w:rsidRDefault="00F169EF">
      <w:pPr>
        <w:spacing w:after="0" w:line="240" w:lineRule="auto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here are five prof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tability measures. In addition, FINPACK inclu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Asset Turnover Rate</w:t>
      </w:r>
    </w:p>
    <w:p w:rsidR="00E35BC3" w:rsidRDefault="00F169EF">
      <w:pPr>
        <w:spacing w:after="0" w:line="268" w:lineRule="exact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</w:t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l:</w:t>
      </w:r>
    </w:p>
    <w:p w:rsidR="00E35BC3" w:rsidRDefault="00E35BC3">
      <w:pPr>
        <w:spacing w:before="8" w:after="0" w:line="260" w:lineRule="exact"/>
        <w:rPr>
          <w:sz w:val="26"/>
          <w:szCs w:val="26"/>
        </w:rPr>
      </w:pPr>
    </w:p>
    <w:p w:rsidR="00E35BC3" w:rsidRDefault="00F169EF">
      <w:pPr>
        <w:spacing w:after="0" w:line="240" w:lineRule="auto"/>
        <w:ind w:left="759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Net Farm Income</w:t>
      </w:r>
    </w:p>
    <w:p w:rsidR="00E35BC3" w:rsidRDefault="00F169EF">
      <w:pPr>
        <w:spacing w:after="0" w:line="240" w:lineRule="auto"/>
        <w:ind w:left="1119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Rates of Return</w:t>
      </w:r>
    </w:p>
    <w:p w:rsidR="00E35BC3" w:rsidRDefault="00F169EF">
      <w:pPr>
        <w:spacing w:after="0" w:line="240" w:lineRule="auto"/>
        <w:ind w:left="1119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 of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turn on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arm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ssets</w:t>
      </w:r>
    </w:p>
    <w:p w:rsidR="00E35BC3" w:rsidRDefault="00F169EF">
      <w:pPr>
        <w:spacing w:after="0" w:line="240" w:lineRule="auto"/>
        <w:ind w:left="1119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 of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turn on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arm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</w:p>
    <w:p w:rsidR="00E35BC3" w:rsidRDefault="00F169EF">
      <w:pPr>
        <w:spacing w:after="0" w:line="240" w:lineRule="auto"/>
        <w:ind w:left="759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Profitability Drivers</w:t>
      </w:r>
    </w:p>
    <w:p w:rsidR="00E35BC3" w:rsidRDefault="00F169EF">
      <w:pPr>
        <w:spacing w:after="0" w:line="240" w:lineRule="auto"/>
        <w:ind w:left="759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Operating Profit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Margin Ratio</w:t>
      </w:r>
    </w:p>
    <w:p w:rsidR="00E35BC3" w:rsidRDefault="00F169EF">
      <w:pPr>
        <w:spacing w:after="0" w:line="240" w:lineRule="auto"/>
        <w:ind w:left="759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Asset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urnover Rate – FFSC lis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 this as an efficiency measure.</w:t>
      </w:r>
    </w:p>
    <w:p w:rsidR="00E35BC3" w:rsidRDefault="00F169EF">
      <w:pPr>
        <w:spacing w:after="0" w:line="240" w:lineRule="auto"/>
        <w:ind w:left="759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EBITDA (Earnings before interes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 taxes, depreci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tion and amor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izatio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)</w:t>
      </w:r>
    </w:p>
    <w:p w:rsidR="00E35BC3" w:rsidRDefault="00E35BC3">
      <w:pPr>
        <w:spacing w:before="20" w:after="0" w:line="240" w:lineRule="exact"/>
        <w:rPr>
          <w:sz w:val="24"/>
          <w:szCs w:val="24"/>
        </w:rPr>
      </w:pPr>
    </w:p>
    <w:p w:rsidR="00E35BC3" w:rsidRDefault="00F169EF">
      <w:pPr>
        <w:spacing w:after="0" w:line="240" w:lineRule="auto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Net </w:t>
      </w:r>
      <w:r>
        <w:rPr>
          <w:rFonts w:ascii="Arial" w:eastAsia="Arial" w:hAnsi="Arial" w:cs="Arial"/>
          <w:b/>
          <w:bCs/>
          <w:sz w:val="24"/>
          <w:szCs w:val="24"/>
        </w:rPr>
        <w:t>Farm Income</w:t>
      </w:r>
    </w:p>
    <w:p w:rsidR="00E35BC3" w:rsidRDefault="00F169EF">
      <w:pPr>
        <w:spacing w:before="2" w:after="0" w:line="268" w:lineRule="exact"/>
        <w:ind w:left="399" w:right="4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Net Farm Income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the bottom line on the income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ent. The income state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ent, to measure profits accurately, needs to be adjusted for inventory changes as in the accrual</w:t>
      </w:r>
    </w:p>
    <w:p w:rsidR="00E35BC3" w:rsidRDefault="00F169EF">
      <w:pPr>
        <w:spacing w:after="0" w:line="265" w:lineRule="exact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djusted inc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me 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tement produced by FINAN.</w:t>
      </w:r>
    </w:p>
    <w:p w:rsidR="00E35BC3" w:rsidRDefault="00E35BC3">
      <w:pPr>
        <w:spacing w:before="7" w:after="0" w:line="260" w:lineRule="exact"/>
        <w:rPr>
          <w:sz w:val="26"/>
          <w:szCs w:val="26"/>
        </w:rPr>
      </w:pPr>
    </w:p>
    <w:p w:rsidR="00E35BC3" w:rsidRDefault="00F169EF">
      <w:pPr>
        <w:spacing w:after="0" w:line="233" w:lineRule="auto"/>
        <w:ind w:left="399" w:right="1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he economic definition </w:t>
      </w:r>
      <w:r>
        <w:rPr>
          <w:rFonts w:ascii="Arial" w:eastAsia="Arial" w:hAnsi="Arial" w:cs="Arial"/>
          <w:sz w:val="24"/>
          <w:szCs w:val="24"/>
        </w:rPr>
        <w:t xml:space="preserve">of Net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arm Income is returns to unpaid labor, management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nd equity capital.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hat means that </w:t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hen net farm income is calculated, no expenses are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en out to compensate the owner for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nvesting personal time and money in the business.</w:t>
      </w:r>
    </w:p>
    <w:p w:rsidR="00E35BC3" w:rsidRDefault="00E35BC3">
      <w:pPr>
        <w:spacing w:before="2" w:after="0" w:line="260" w:lineRule="exact"/>
        <w:rPr>
          <w:sz w:val="26"/>
          <w:szCs w:val="26"/>
        </w:rPr>
      </w:pPr>
    </w:p>
    <w:p w:rsidR="00E35BC3" w:rsidRDefault="00F169EF">
      <w:pPr>
        <w:spacing w:after="0" w:line="240" w:lineRule="auto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hat may not be true</w:t>
      </w:r>
      <w:r>
        <w:rPr>
          <w:rFonts w:ascii="Arial" w:eastAsia="Arial" w:hAnsi="Arial" w:cs="Arial"/>
          <w:sz w:val="24"/>
          <w:szCs w:val="24"/>
        </w:rPr>
        <w:t xml:space="preserve"> for some businesses, like corporations, where owner compensation</w:t>
      </w:r>
    </w:p>
    <w:p w:rsidR="00E35BC3" w:rsidRDefault="00F169EF">
      <w:pPr>
        <w:spacing w:before="2" w:after="0" w:line="268" w:lineRule="exact"/>
        <w:ind w:left="399" w:right="2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is included in the business expe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se.  But for sole proprietors, net farm income needs to be enough to give adeq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ate returns to these 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esources. In more practic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terms,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et farm</w:t>
      </w:r>
    </w:p>
    <w:p w:rsidR="00E35BC3" w:rsidRDefault="00F169EF">
      <w:pPr>
        <w:spacing w:before="1" w:after="0" w:line="268" w:lineRule="exact"/>
        <w:ind w:left="399" w:right="5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income has </w:t>
      </w:r>
      <w:r>
        <w:rPr>
          <w:rFonts w:ascii="Arial" w:eastAsia="Arial" w:hAnsi="Arial" w:cs="Arial"/>
          <w:sz w:val="24"/>
          <w:szCs w:val="24"/>
        </w:rPr>
        <w:t>to be enough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cover owner wit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drawals for family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iving and income taxes with something left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 net worth growth.</w:t>
      </w:r>
    </w:p>
    <w:p w:rsidR="00E35BC3" w:rsidRDefault="00E35BC3">
      <w:pPr>
        <w:spacing w:before="8" w:after="0" w:line="260" w:lineRule="exact"/>
        <w:rPr>
          <w:sz w:val="26"/>
          <w:szCs w:val="26"/>
        </w:rPr>
      </w:pPr>
    </w:p>
    <w:p w:rsidR="00E35BC3" w:rsidRDefault="00F169EF">
      <w:pPr>
        <w:spacing w:after="0" w:line="268" w:lineRule="exact"/>
        <w:ind w:left="399" w:right="5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Net farm income is calculated by subtracting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sh farm expenses from gross cash farm income and then adjusting for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ventory changes and d</w:t>
      </w:r>
      <w:r>
        <w:rPr>
          <w:rFonts w:ascii="Arial" w:eastAsia="Arial" w:hAnsi="Arial" w:cs="Arial"/>
          <w:sz w:val="24"/>
          <w:szCs w:val="24"/>
        </w:rPr>
        <w:t>epreciation.</w:t>
      </w:r>
    </w:p>
    <w:p w:rsidR="00E35BC3" w:rsidRDefault="00E35BC3">
      <w:pPr>
        <w:spacing w:before="8" w:after="0" w:line="260" w:lineRule="exact"/>
        <w:rPr>
          <w:sz w:val="26"/>
          <w:szCs w:val="26"/>
        </w:rPr>
      </w:pPr>
    </w:p>
    <w:p w:rsidR="00E35BC3" w:rsidRDefault="00F169EF">
      <w:pPr>
        <w:spacing w:after="0" w:line="268" w:lineRule="exact"/>
        <w:ind w:left="759" w:right="4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Note: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Because FINLRB creates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z w:val="24"/>
          <w:szCs w:val="24"/>
        </w:rPr>
        <w:t xml:space="preserve">typical year </w:t>
      </w:r>
      <w:r>
        <w:rPr>
          <w:rFonts w:ascii="Arial" w:eastAsia="Arial" w:hAnsi="Arial" w:cs="Arial"/>
          <w:color w:val="000000"/>
          <w:sz w:val="24"/>
          <w:szCs w:val="24"/>
        </w:rPr>
        <w:t>plans, net farm income wi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hin 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NLRB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s calculated assuming z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ro as the value of inventory changes.</w:t>
      </w:r>
    </w:p>
    <w:p w:rsidR="00E35BC3" w:rsidRDefault="00E35BC3">
      <w:pPr>
        <w:spacing w:before="4" w:after="0" w:line="260" w:lineRule="exact"/>
        <w:rPr>
          <w:sz w:val="26"/>
          <w:szCs w:val="26"/>
        </w:rPr>
      </w:pPr>
    </w:p>
    <w:p w:rsidR="00E35BC3" w:rsidRDefault="00F169EF">
      <w:pPr>
        <w:spacing w:after="0" w:line="233" w:lineRule="auto"/>
        <w:ind w:left="399" w:right="17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Perhaps more importantly, net f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rm income is what the farm is projected to produce toward net worth</w:t>
      </w:r>
      <w:r>
        <w:rPr>
          <w:rFonts w:ascii="Arial" w:eastAsia="Arial" w:hAnsi="Arial" w:cs="Arial"/>
          <w:sz w:val="24"/>
          <w:szCs w:val="24"/>
        </w:rPr>
        <w:t xml:space="preserve"> growth over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time. Therefore, net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arm income must be great enough to cover family living and tax liability needs or net worth gradually decreases. The exception is</w:t>
      </w:r>
    </w:p>
    <w:p w:rsidR="00E35BC3" w:rsidRDefault="00E35BC3">
      <w:pPr>
        <w:spacing w:after="0"/>
        <w:sectPr w:rsidR="00E35BC3">
          <w:pgSz w:w="12240" w:h="15840"/>
          <w:pgMar w:top="260" w:right="980" w:bottom="240" w:left="980" w:header="20" w:footer="46" w:gutter="0"/>
          <w:cols w:space="720"/>
        </w:sectPr>
      </w:pPr>
    </w:p>
    <w:p w:rsidR="00E35BC3" w:rsidRDefault="00E35BC3">
      <w:pPr>
        <w:spacing w:before="1" w:after="0" w:line="180" w:lineRule="exact"/>
        <w:rPr>
          <w:sz w:val="18"/>
          <w:szCs w:val="18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F169EF">
      <w:pPr>
        <w:spacing w:before="40" w:after="0" w:line="268" w:lineRule="exact"/>
        <w:ind w:left="399" w:right="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when personal income s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pplements net farm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come; thus, satisfying the fa</w:t>
      </w:r>
      <w:r>
        <w:rPr>
          <w:rFonts w:ascii="Arial" w:eastAsia="Arial" w:hAnsi="Arial" w:cs="Arial"/>
          <w:sz w:val="24"/>
          <w:szCs w:val="24"/>
        </w:rPr>
        <w:t>mily's long term need for both consumpti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and equity growth.</w:t>
      </w:r>
    </w:p>
    <w:p w:rsidR="00E35BC3" w:rsidRDefault="00E35BC3">
      <w:pPr>
        <w:spacing w:before="18" w:after="0" w:line="240" w:lineRule="exact"/>
        <w:rPr>
          <w:sz w:val="24"/>
          <w:szCs w:val="24"/>
        </w:rPr>
      </w:pPr>
    </w:p>
    <w:p w:rsidR="00E35BC3" w:rsidRDefault="00F169EF">
      <w:pPr>
        <w:spacing w:after="0" w:line="240" w:lineRule="auto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Net worth growth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calculated by:</w:t>
      </w:r>
    </w:p>
    <w:p w:rsidR="00E35BC3" w:rsidRDefault="00E35BC3">
      <w:pPr>
        <w:spacing w:before="5" w:after="0" w:line="280" w:lineRule="exact"/>
        <w:rPr>
          <w:sz w:val="28"/>
          <w:szCs w:val="28"/>
        </w:rPr>
      </w:pPr>
    </w:p>
    <w:p w:rsidR="00E35BC3" w:rsidRDefault="00F169EF">
      <w:pPr>
        <w:spacing w:after="0" w:line="240" w:lineRule="auto"/>
        <w:ind w:left="57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net farm income – (family living + taxes)</w:t>
      </w:r>
    </w:p>
    <w:p w:rsidR="00E35BC3" w:rsidRDefault="00E35BC3">
      <w:pPr>
        <w:spacing w:before="1" w:after="0" w:line="260" w:lineRule="exact"/>
        <w:rPr>
          <w:sz w:val="26"/>
          <w:szCs w:val="26"/>
        </w:rPr>
      </w:pPr>
    </w:p>
    <w:p w:rsidR="00E35BC3" w:rsidRDefault="00F169EF">
      <w:pPr>
        <w:spacing w:after="0" w:line="240" w:lineRule="auto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If projected net farm income is not adequate, how can it be im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rove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:rsidR="00E35BC3" w:rsidRDefault="00F169EF">
      <w:pPr>
        <w:spacing w:after="0" w:line="268" w:lineRule="exact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profitability 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farm business is </w:t>
      </w:r>
      <w:r>
        <w:rPr>
          <w:rFonts w:ascii="Arial" w:eastAsia="Arial" w:hAnsi="Arial" w:cs="Arial"/>
          <w:sz w:val="24"/>
          <w:szCs w:val="24"/>
        </w:rPr>
        <w:t>illustrated by the equ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on:</w:t>
      </w:r>
    </w:p>
    <w:p w:rsidR="00E35BC3" w:rsidRDefault="00E35BC3">
      <w:pPr>
        <w:spacing w:before="6" w:after="0" w:line="280" w:lineRule="exact"/>
        <w:rPr>
          <w:sz w:val="28"/>
          <w:szCs w:val="28"/>
        </w:rPr>
      </w:pPr>
    </w:p>
    <w:p w:rsidR="00E35BC3" w:rsidRDefault="00F169EF">
      <w:pPr>
        <w:tabs>
          <w:tab w:val="left" w:pos="6320"/>
          <w:tab w:val="left" w:pos="6760"/>
        </w:tabs>
        <w:spacing w:after="0" w:line="240" w:lineRule="auto"/>
        <w:ind w:left="57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Net farm income = volume x (price/unit</w:t>
      </w:r>
      <w:r>
        <w:rPr>
          <w:rFonts w:ascii="Courier New" w:eastAsia="Courier New" w:hAnsi="Courier New" w:cs="Courier New"/>
          <w:sz w:val="24"/>
          <w:szCs w:val="24"/>
        </w:rPr>
        <w:tab/>
        <w:t>-</w:t>
      </w:r>
      <w:r>
        <w:rPr>
          <w:rFonts w:ascii="Courier New" w:eastAsia="Courier New" w:hAnsi="Courier New" w:cs="Courier New"/>
          <w:sz w:val="24"/>
          <w:szCs w:val="24"/>
        </w:rPr>
        <w:tab/>
        <w:t>cost/unit)</w:t>
      </w:r>
    </w:p>
    <w:p w:rsidR="00E35BC3" w:rsidRDefault="00E35BC3">
      <w:pPr>
        <w:spacing w:before="6" w:after="0" w:line="260" w:lineRule="exact"/>
        <w:rPr>
          <w:sz w:val="26"/>
          <w:szCs w:val="26"/>
        </w:rPr>
      </w:pPr>
    </w:p>
    <w:p w:rsidR="00E35BC3" w:rsidRDefault="00F169EF">
      <w:pPr>
        <w:spacing w:after="0" w:line="233" w:lineRule="auto"/>
        <w:ind w:left="399" w:right="6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 other words, net farm inco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the result of the relationship between business size (volume) and efficiency (price/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ost per unit). Therefore, there are three general </w:t>
      </w:r>
      <w:r>
        <w:rPr>
          <w:rFonts w:ascii="Arial" w:eastAsia="Arial" w:hAnsi="Arial" w:cs="Arial"/>
          <w:sz w:val="24"/>
          <w:szCs w:val="24"/>
        </w:rPr>
        <w:t>ways to improve net farm income:</w:t>
      </w:r>
    </w:p>
    <w:p w:rsidR="00E35BC3" w:rsidRDefault="00E35BC3">
      <w:pPr>
        <w:spacing w:before="10" w:after="0" w:line="260" w:lineRule="exact"/>
        <w:rPr>
          <w:sz w:val="26"/>
          <w:szCs w:val="26"/>
        </w:rPr>
      </w:pPr>
    </w:p>
    <w:p w:rsidR="00E35BC3" w:rsidRDefault="00F169EF">
      <w:pPr>
        <w:spacing w:after="0" w:line="240" w:lineRule="auto"/>
        <w:ind w:left="759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Get bigger (increase volume),</w:t>
      </w:r>
    </w:p>
    <w:p w:rsidR="00E35BC3" w:rsidRDefault="00F169EF">
      <w:pPr>
        <w:spacing w:after="0" w:line="240" w:lineRule="auto"/>
        <w:ind w:left="759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Get better (increase efficiency),</w:t>
      </w:r>
    </w:p>
    <w:p w:rsidR="00E35BC3" w:rsidRDefault="00F169EF">
      <w:pPr>
        <w:spacing w:after="0" w:line="240" w:lineRule="auto"/>
        <w:ind w:left="759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Reorganize the entire business.</w:t>
      </w:r>
    </w:p>
    <w:p w:rsidR="00E35BC3" w:rsidRDefault="00E35BC3">
      <w:pPr>
        <w:spacing w:before="6" w:after="0" w:line="260" w:lineRule="exact"/>
        <w:rPr>
          <w:sz w:val="26"/>
          <w:szCs w:val="26"/>
        </w:rPr>
      </w:pPr>
    </w:p>
    <w:p w:rsidR="00E35BC3" w:rsidRDefault="00F169EF">
      <w:pPr>
        <w:spacing w:after="0" w:line="233" w:lineRule="auto"/>
        <w:ind w:left="399" w:right="2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he old adage, </w:t>
      </w:r>
      <w:r>
        <w:rPr>
          <w:rFonts w:ascii="Arial" w:eastAsia="Arial" w:hAnsi="Arial" w:cs="Arial"/>
          <w:i/>
          <w:sz w:val="24"/>
          <w:szCs w:val="24"/>
        </w:rPr>
        <w:t>get better before you get bigger</w:t>
      </w:r>
      <w:r>
        <w:rPr>
          <w:rFonts w:ascii="Arial" w:eastAsia="Arial" w:hAnsi="Arial" w:cs="Arial"/>
          <w:sz w:val="24"/>
          <w:szCs w:val="24"/>
        </w:rPr>
        <w:t>, holds true in most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farm situatio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s. If efficiency is poor, adding size</w:t>
      </w:r>
      <w:r>
        <w:rPr>
          <w:rFonts w:ascii="Arial" w:eastAsia="Arial" w:hAnsi="Arial" w:cs="Arial"/>
          <w:sz w:val="24"/>
          <w:szCs w:val="24"/>
        </w:rPr>
        <w:t xml:space="preserve"> may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only make matters worse. This general rule may not be true in situations where unused 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esources; e.g., barn space, machinery capacity, etc., are available without adding subs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antial debt or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retching manage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ent beyond capacity.</w:t>
      </w:r>
    </w:p>
    <w:p w:rsidR="00E35BC3" w:rsidRDefault="00E35BC3">
      <w:pPr>
        <w:spacing w:before="7" w:after="0" w:line="260" w:lineRule="exact"/>
        <w:rPr>
          <w:sz w:val="26"/>
          <w:szCs w:val="26"/>
        </w:rPr>
      </w:pPr>
    </w:p>
    <w:p w:rsidR="00E35BC3" w:rsidRDefault="00F169EF">
      <w:pPr>
        <w:spacing w:after="0" w:line="233" w:lineRule="auto"/>
        <w:ind w:left="399" w:right="4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 net farm income is</w:t>
      </w:r>
      <w:r>
        <w:rPr>
          <w:rFonts w:ascii="Arial" w:eastAsia="Arial" w:hAnsi="Arial" w:cs="Arial"/>
          <w:sz w:val="24"/>
          <w:szCs w:val="24"/>
        </w:rPr>
        <w:t xml:space="preserve"> being limited by poor operating effici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y, the farm manager should identify major problems and actively search for solutions; pri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cipally, by analyzing improved production methods, marketing techniques and cost con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rol.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INLRB can show</w:t>
      </w:r>
    </w:p>
    <w:p w:rsidR="00E35BC3" w:rsidRDefault="00F169EF">
      <w:pPr>
        <w:spacing w:after="0" w:line="269" w:lineRule="exact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effects of imp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ved efficiency, but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 is st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 up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armer to attain the desired results.</w:t>
      </w:r>
    </w:p>
    <w:p w:rsidR="00E35BC3" w:rsidRDefault="00E35BC3">
      <w:pPr>
        <w:spacing w:before="7" w:after="0" w:line="260" w:lineRule="exact"/>
        <w:rPr>
          <w:sz w:val="26"/>
          <w:szCs w:val="26"/>
        </w:rPr>
      </w:pPr>
    </w:p>
    <w:p w:rsidR="00E35BC3" w:rsidRDefault="00F169EF">
      <w:pPr>
        <w:spacing w:after="0" w:line="233" w:lineRule="auto"/>
        <w:ind w:left="399" w:right="2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 efficient product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 methods are being used, but profitabil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 is inadequat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then the farm may not be big enough.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ncreasing volume usually involves incr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asing debt. An </w:t>
      </w:r>
      <w:r>
        <w:rPr>
          <w:rFonts w:ascii="Arial" w:eastAsia="Arial" w:hAnsi="Arial" w:cs="Arial"/>
          <w:sz w:val="24"/>
          <w:szCs w:val="24"/>
        </w:rPr>
        <w:t>acc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rate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NLRB projection indicates </w:t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hether the increa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ed income gener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ted supports the increased debt in a </w:t>
      </w:r>
      <w:r>
        <w:rPr>
          <w:rFonts w:ascii="Arial" w:eastAsia="Arial" w:hAnsi="Arial" w:cs="Arial"/>
          <w:color w:val="0000FF"/>
          <w:sz w:val="24"/>
          <w:szCs w:val="24"/>
        </w:rPr>
        <w:t>typical yea</w:t>
      </w:r>
      <w:r>
        <w:rPr>
          <w:rFonts w:ascii="Arial" w:eastAsia="Arial" w:hAnsi="Arial" w:cs="Arial"/>
          <w:color w:val="0000FF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E35BC3" w:rsidRDefault="00E35BC3">
      <w:pPr>
        <w:spacing w:before="13" w:after="0" w:line="260" w:lineRule="exact"/>
        <w:rPr>
          <w:sz w:val="26"/>
          <w:szCs w:val="26"/>
        </w:rPr>
      </w:pPr>
    </w:p>
    <w:p w:rsidR="00E35BC3" w:rsidRDefault="00F169EF">
      <w:pPr>
        <w:spacing w:after="0" w:line="268" w:lineRule="exact"/>
        <w:ind w:left="399" w:right="13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Sometimes changing the size or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efficiency of the business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oes not improve profitability. There are two ge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eral situations where</w:t>
      </w:r>
      <w:r>
        <w:rPr>
          <w:rFonts w:ascii="Arial" w:eastAsia="Arial" w:hAnsi="Arial" w:cs="Arial"/>
          <w:sz w:val="24"/>
          <w:szCs w:val="24"/>
        </w:rPr>
        <w:t xml:space="preserve"> this might occur:</w:t>
      </w:r>
    </w:p>
    <w:p w:rsidR="00E35BC3" w:rsidRDefault="00E35BC3">
      <w:pPr>
        <w:spacing w:before="4" w:after="0" w:line="260" w:lineRule="exact"/>
        <w:rPr>
          <w:sz w:val="26"/>
          <w:szCs w:val="26"/>
        </w:rPr>
      </w:pPr>
    </w:p>
    <w:p w:rsidR="00E35BC3" w:rsidRDefault="00F169EF">
      <w:pPr>
        <w:spacing w:after="0" w:line="240" w:lineRule="auto"/>
        <w:ind w:left="759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When the present enterprise mix does not match the resources available.</w:t>
      </w:r>
    </w:p>
    <w:p w:rsidR="00E35BC3" w:rsidRDefault="00F169EF">
      <w:pPr>
        <w:spacing w:after="0" w:line="240" w:lineRule="auto"/>
        <w:ind w:left="759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When a heavy debt load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makes profitability virtually impossible to attain.</w:t>
      </w:r>
    </w:p>
    <w:p w:rsidR="00E35BC3" w:rsidRDefault="00E35BC3">
      <w:pPr>
        <w:spacing w:before="7" w:after="0" w:line="260" w:lineRule="exact"/>
        <w:rPr>
          <w:sz w:val="26"/>
          <w:szCs w:val="26"/>
        </w:rPr>
      </w:pPr>
    </w:p>
    <w:p w:rsidR="00E35BC3" w:rsidRDefault="00F169EF">
      <w:pPr>
        <w:spacing w:after="0" w:line="233" w:lineRule="auto"/>
        <w:ind w:left="399" w:right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 the first situation, new enterprises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ay be considered and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 enterprises may be</w:t>
      </w:r>
      <w:r>
        <w:rPr>
          <w:rFonts w:ascii="Arial" w:eastAsia="Arial" w:hAnsi="Arial" w:cs="Arial"/>
          <w:sz w:val="24"/>
          <w:szCs w:val="24"/>
        </w:rPr>
        <w:t xml:space="preserve"> liquidated; for example, a labor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intensive enterprise being em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loyed on a farm with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limited labor resources.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his farmer may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consider liquida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 the labor intensive enterprise and/or adopting a less intensive enter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rise. The opposite may be an even </w:t>
      </w:r>
      <w:r>
        <w:rPr>
          <w:rFonts w:ascii="Arial" w:eastAsia="Arial" w:hAnsi="Arial" w:cs="Arial"/>
          <w:sz w:val="24"/>
          <w:szCs w:val="24"/>
        </w:rPr>
        <w:t>bigger problem; i.e., low labor enterprises on a farm with ample labor supplies.</w:t>
      </w:r>
    </w:p>
    <w:p w:rsidR="00E35BC3" w:rsidRDefault="00E35BC3">
      <w:pPr>
        <w:spacing w:before="13" w:after="0" w:line="260" w:lineRule="exact"/>
        <w:rPr>
          <w:sz w:val="26"/>
          <w:szCs w:val="26"/>
        </w:rPr>
      </w:pPr>
    </w:p>
    <w:p w:rsidR="00E35BC3" w:rsidRDefault="00F169EF">
      <w:pPr>
        <w:spacing w:after="0" w:line="268" w:lineRule="exact"/>
        <w:ind w:left="399" w:right="73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 changing enterprises does not help or is not feasible, changing resources may be necessary. In general, the re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ources that can be changed are land, labor, capital, and</w:t>
      </w:r>
    </w:p>
    <w:p w:rsidR="00E35BC3" w:rsidRDefault="00E35BC3">
      <w:pPr>
        <w:spacing w:after="0"/>
        <w:sectPr w:rsidR="00E35BC3">
          <w:pgSz w:w="12240" w:h="15840"/>
          <w:pgMar w:top="260" w:right="980" w:bottom="240" w:left="980" w:header="20" w:footer="46" w:gutter="0"/>
          <w:cols w:space="720"/>
        </w:sectPr>
      </w:pPr>
    </w:p>
    <w:p w:rsidR="00E35BC3" w:rsidRDefault="00E35BC3">
      <w:pPr>
        <w:spacing w:before="1" w:after="0" w:line="180" w:lineRule="exact"/>
        <w:rPr>
          <w:sz w:val="18"/>
          <w:szCs w:val="18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F169EF">
      <w:pPr>
        <w:spacing w:before="40" w:after="0" w:line="268" w:lineRule="exact"/>
        <w:ind w:left="399" w:right="11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management. Changing 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sources may call for debt restructuring and</w:t>
      </w:r>
      <w:r>
        <w:rPr>
          <w:rFonts w:ascii="Arial" w:eastAsia="Arial" w:hAnsi="Arial" w:cs="Arial"/>
          <w:spacing w:val="-1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or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al or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mplete liq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datio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E35BC3" w:rsidRDefault="00E35BC3">
      <w:pPr>
        <w:spacing w:before="8" w:after="0" w:line="260" w:lineRule="exact"/>
        <w:rPr>
          <w:sz w:val="26"/>
          <w:szCs w:val="26"/>
        </w:rPr>
      </w:pPr>
    </w:p>
    <w:p w:rsidR="00E35BC3" w:rsidRDefault="00F169EF">
      <w:pPr>
        <w:spacing w:after="0" w:line="268" w:lineRule="exact"/>
        <w:ind w:left="759" w:right="3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Note: </w:t>
      </w:r>
      <w:r>
        <w:rPr>
          <w:rFonts w:ascii="Arial" w:eastAsia="Arial" w:hAnsi="Arial" w:cs="Arial"/>
          <w:sz w:val="24"/>
          <w:szCs w:val="24"/>
        </w:rPr>
        <w:t xml:space="preserve">Partial liquidation only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 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ffic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ency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roved enough to offset the decreased volume.</w:t>
      </w:r>
    </w:p>
    <w:p w:rsidR="00E35BC3" w:rsidRDefault="00E35BC3">
      <w:pPr>
        <w:spacing w:before="2" w:after="0" w:line="150" w:lineRule="exact"/>
        <w:rPr>
          <w:sz w:val="15"/>
          <w:szCs w:val="15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F169EF">
      <w:pPr>
        <w:spacing w:after="0" w:line="240" w:lineRule="auto"/>
        <w:ind w:left="414" w:right="-20"/>
        <w:rPr>
          <w:rFonts w:ascii="Arial" w:eastAsia="Arial" w:hAnsi="Arial" w:cs="Arial"/>
          <w:sz w:val="57"/>
          <w:szCs w:val="57"/>
        </w:rPr>
      </w:pPr>
      <w:r>
        <w:rPr>
          <w:rFonts w:ascii="Arial" w:eastAsia="Arial" w:hAnsi="Arial" w:cs="Arial"/>
          <w:b/>
          <w:bCs/>
          <w:sz w:val="57"/>
          <w:szCs w:val="57"/>
        </w:rPr>
        <w:t>Profitability</w:t>
      </w:r>
      <w:r>
        <w:rPr>
          <w:rFonts w:ascii="Arial" w:eastAsia="Arial" w:hAnsi="Arial" w:cs="Arial"/>
          <w:b/>
          <w:bCs/>
          <w:spacing w:val="33"/>
          <w:sz w:val="57"/>
          <w:szCs w:val="57"/>
        </w:rPr>
        <w:t xml:space="preserve"> </w:t>
      </w:r>
      <w:r>
        <w:rPr>
          <w:rFonts w:ascii="Arial" w:eastAsia="Arial" w:hAnsi="Arial" w:cs="Arial"/>
          <w:b/>
          <w:bCs/>
          <w:sz w:val="57"/>
          <w:szCs w:val="57"/>
        </w:rPr>
        <w:t>-</w:t>
      </w:r>
      <w:r>
        <w:rPr>
          <w:rFonts w:ascii="Arial" w:eastAsia="Arial" w:hAnsi="Arial" w:cs="Arial"/>
          <w:b/>
          <w:bCs/>
          <w:spacing w:val="4"/>
          <w:sz w:val="57"/>
          <w:szCs w:val="57"/>
        </w:rPr>
        <w:t xml:space="preserve"> </w:t>
      </w:r>
      <w:r>
        <w:rPr>
          <w:rFonts w:ascii="Arial" w:eastAsia="Arial" w:hAnsi="Arial" w:cs="Arial"/>
          <w:b/>
          <w:bCs/>
          <w:sz w:val="57"/>
          <w:szCs w:val="57"/>
        </w:rPr>
        <w:t>Rates</w:t>
      </w:r>
      <w:r>
        <w:rPr>
          <w:rFonts w:ascii="Arial" w:eastAsia="Arial" w:hAnsi="Arial" w:cs="Arial"/>
          <w:b/>
          <w:bCs/>
          <w:spacing w:val="18"/>
          <w:sz w:val="57"/>
          <w:szCs w:val="57"/>
        </w:rPr>
        <w:t xml:space="preserve"> </w:t>
      </w:r>
      <w:r>
        <w:rPr>
          <w:rFonts w:ascii="Arial" w:eastAsia="Arial" w:hAnsi="Arial" w:cs="Arial"/>
          <w:b/>
          <w:bCs/>
          <w:sz w:val="57"/>
          <w:szCs w:val="57"/>
        </w:rPr>
        <w:t>of</w:t>
      </w:r>
      <w:r>
        <w:rPr>
          <w:rFonts w:ascii="Arial" w:eastAsia="Arial" w:hAnsi="Arial" w:cs="Arial"/>
          <w:b/>
          <w:bCs/>
          <w:spacing w:val="7"/>
          <w:sz w:val="57"/>
          <w:szCs w:val="57"/>
        </w:rPr>
        <w:t xml:space="preserve"> </w:t>
      </w:r>
      <w:r>
        <w:rPr>
          <w:rFonts w:ascii="Arial" w:eastAsia="Arial" w:hAnsi="Arial" w:cs="Arial"/>
          <w:b/>
          <w:bCs/>
          <w:w w:val="101"/>
          <w:sz w:val="57"/>
          <w:szCs w:val="57"/>
        </w:rPr>
        <w:t>Return</w:t>
      </w:r>
    </w:p>
    <w:p w:rsidR="00E35BC3" w:rsidRDefault="00E35BC3">
      <w:pPr>
        <w:spacing w:before="10" w:after="0" w:line="140" w:lineRule="exact"/>
        <w:rPr>
          <w:sz w:val="14"/>
          <w:szCs w:val="14"/>
        </w:rPr>
      </w:pPr>
    </w:p>
    <w:p w:rsidR="00E35BC3" w:rsidRDefault="00F169EF">
      <w:pPr>
        <w:spacing w:after="0" w:line="233" w:lineRule="auto"/>
        <w:ind w:left="399" w:right="2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Rates of Return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easu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profitabil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ty, as represented by </w:t>
      </w:r>
      <w:r>
        <w:rPr>
          <w:rFonts w:ascii="Arial" w:eastAsia="Arial" w:hAnsi="Arial" w:cs="Arial"/>
          <w:i/>
          <w:sz w:val="24"/>
          <w:szCs w:val="24"/>
        </w:rPr>
        <w:t>Net Farm Incom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 against the amount invested to create that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income. The purpose is to determine if, for example, a net farm income of $148,000 is good,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bad or somewhere in between.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answer depends on</w:t>
      </w:r>
    </w:p>
    <w:p w:rsidR="00E35BC3" w:rsidRDefault="00F169EF">
      <w:pPr>
        <w:spacing w:before="23" w:after="0" w:line="174" w:lineRule="auto"/>
        <w:ind w:left="399" w:right="1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size of the far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 If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this is a small or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sized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rm, it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probably pretty go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d. But if this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mult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milli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llar business employing multiple fa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ilies, then it isn</w:t>
      </w:r>
      <w:r>
        <w:rPr>
          <w:rFonts w:ascii="Arial" w:eastAsia="Arial" w:hAnsi="Arial" w:cs="Arial"/>
          <w:spacing w:val="1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 xml:space="preserve">t as good. 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</w:p>
    <w:p w:rsidR="00E35BC3" w:rsidRDefault="00F169EF">
      <w:pPr>
        <w:spacing w:after="0" w:line="247" w:lineRule="exact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really measure profitability,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must be </w:t>
      </w:r>
      <w:r>
        <w:rPr>
          <w:rFonts w:ascii="Arial" w:eastAsia="Arial" w:hAnsi="Arial" w:cs="Arial"/>
          <w:sz w:val="24"/>
          <w:szCs w:val="24"/>
        </w:rPr>
        <w:t>measu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ed against the amount invested to create that</w:t>
      </w:r>
    </w:p>
    <w:p w:rsidR="00E35BC3" w:rsidRDefault="00F169EF">
      <w:pPr>
        <w:spacing w:after="0" w:line="268" w:lineRule="exact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income.</w:t>
      </w:r>
    </w:p>
    <w:p w:rsidR="00E35BC3" w:rsidRDefault="00E35BC3">
      <w:pPr>
        <w:spacing w:after="0" w:line="260" w:lineRule="exact"/>
        <w:rPr>
          <w:sz w:val="26"/>
          <w:szCs w:val="26"/>
        </w:rPr>
      </w:pPr>
    </w:p>
    <w:p w:rsidR="00E35BC3" w:rsidRDefault="00F169EF">
      <w:pPr>
        <w:spacing w:after="0" w:line="240" w:lineRule="auto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Within the financial standard measu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es, the two measures of ra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of return are:</w:t>
      </w:r>
    </w:p>
    <w:p w:rsidR="00E35BC3" w:rsidRDefault="00E35BC3">
      <w:pPr>
        <w:spacing w:before="8" w:after="0" w:line="260" w:lineRule="exact"/>
        <w:rPr>
          <w:sz w:val="26"/>
          <w:szCs w:val="26"/>
        </w:rPr>
      </w:pPr>
    </w:p>
    <w:p w:rsidR="00E35BC3" w:rsidRDefault="00F169EF">
      <w:pPr>
        <w:spacing w:after="0" w:line="240" w:lineRule="auto"/>
        <w:ind w:left="759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 of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turn on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ssets (RO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</w:p>
    <w:p w:rsidR="00E35BC3" w:rsidRDefault="00F169EF">
      <w:pPr>
        <w:spacing w:after="0" w:line="240" w:lineRule="auto"/>
        <w:ind w:left="759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 of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turn on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 (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</w:t>
      </w:r>
    </w:p>
    <w:p w:rsidR="00E35BC3" w:rsidRDefault="00E35BC3">
      <w:pPr>
        <w:spacing w:before="6" w:after="0" w:line="260" w:lineRule="exact"/>
        <w:rPr>
          <w:sz w:val="26"/>
          <w:szCs w:val="26"/>
        </w:rPr>
      </w:pPr>
    </w:p>
    <w:p w:rsidR="00E35BC3" w:rsidRDefault="00F169EF">
      <w:pPr>
        <w:spacing w:after="0" w:line="233" w:lineRule="auto"/>
        <w:ind w:left="399" w:right="2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ru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th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b wh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ev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luati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returns on </w:t>
      </w:r>
      <w:r>
        <w:rPr>
          <w:rFonts w:ascii="Arial" w:eastAsia="Arial" w:hAnsi="Arial" w:cs="Arial"/>
          <w:sz w:val="24"/>
          <w:szCs w:val="24"/>
        </w:rPr>
        <w:t>capital investment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ROE should be higher than ROA</w:t>
      </w:r>
      <w:r>
        <w:rPr>
          <w:rFonts w:ascii="Arial" w:eastAsia="Arial" w:hAnsi="Arial" w:cs="Arial"/>
          <w:sz w:val="24"/>
          <w:szCs w:val="24"/>
        </w:rPr>
        <w:t>. Borrowing money is like any 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her farm input. A crop farmer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oesn't buy fertilizer if it isn</w:t>
      </w:r>
      <w:r>
        <w:rPr>
          <w:rFonts w:ascii="Arial" w:eastAsia="Arial" w:hAnsi="Arial" w:cs="Arial"/>
          <w:spacing w:val="1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going to pay back more than it costs. The same is true for borrowed capital; it should ea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n more than the </w:t>
      </w:r>
      <w:r>
        <w:rPr>
          <w:rFonts w:ascii="Arial" w:eastAsia="Arial" w:hAnsi="Arial" w:cs="Arial"/>
          <w:sz w:val="24"/>
          <w:szCs w:val="24"/>
        </w:rPr>
        <w:t>inter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 rate paid. Simply, that goal is met when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ROE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igh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E35BC3" w:rsidRDefault="00E35BC3">
      <w:pPr>
        <w:spacing w:before="2" w:after="0" w:line="260" w:lineRule="exact"/>
        <w:rPr>
          <w:sz w:val="26"/>
          <w:szCs w:val="26"/>
        </w:rPr>
      </w:pPr>
    </w:p>
    <w:p w:rsidR="00E35BC3" w:rsidRDefault="00F169EF">
      <w:pPr>
        <w:spacing w:after="0" w:line="240" w:lineRule="auto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Rate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f Return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 Assets</w:t>
      </w:r>
    </w:p>
    <w:p w:rsidR="00E35BC3" w:rsidRDefault="00F169EF">
      <w:pPr>
        <w:spacing w:before="2" w:after="0" w:line="268" w:lineRule="exact"/>
        <w:ind w:left="399" w:right="4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Rate of Retu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on Asset</w:t>
      </w:r>
      <w:r>
        <w:rPr>
          <w:rFonts w:ascii="Arial" w:eastAsia="Arial" w:hAnsi="Arial" w:cs="Arial"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 commonly abbreviated as RO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 can be thought of as the average interest rate earned on 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investment in the 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rm or 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anch </w:t>
      </w:r>
      <w:r>
        <w:rPr>
          <w:rFonts w:ascii="Arial" w:eastAsia="Arial" w:hAnsi="Arial" w:cs="Arial"/>
          <w:sz w:val="24"/>
          <w:szCs w:val="24"/>
        </w:rPr>
        <w:t>business. Depending</w:t>
      </w:r>
    </w:p>
    <w:p w:rsidR="00E35BC3" w:rsidRDefault="00F169EF">
      <w:pPr>
        <w:spacing w:after="0" w:line="266" w:lineRule="exact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on the asset valuation type, t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meaning of ROA is slightly di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ferent:</w:t>
      </w:r>
    </w:p>
    <w:p w:rsidR="00E35BC3" w:rsidRDefault="00E35BC3">
      <w:pPr>
        <w:spacing w:before="15" w:after="0" w:line="280" w:lineRule="exact"/>
        <w:rPr>
          <w:sz w:val="28"/>
          <w:szCs w:val="28"/>
        </w:rPr>
      </w:pPr>
    </w:p>
    <w:p w:rsidR="00E35BC3" w:rsidRDefault="00F169EF">
      <w:pPr>
        <w:spacing w:after="0" w:line="268" w:lineRule="exact"/>
        <w:ind w:left="954" w:right="450" w:hanging="196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 assets are valued 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market value, the 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ate of return on assets can be considered the opportunity cost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farming versus al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ernative investments.</w:t>
      </w:r>
    </w:p>
    <w:p w:rsidR="00E35BC3" w:rsidRDefault="00F169EF">
      <w:pPr>
        <w:spacing w:before="23" w:after="0" w:line="268" w:lineRule="exact"/>
        <w:ind w:left="954" w:right="1237" w:hanging="196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 assets a</w:t>
      </w:r>
      <w:r>
        <w:rPr>
          <w:rFonts w:ascii="Arial" w:eastAsia="Arial" w:hAnsi="Arial" w:cs="Arial"/>
          <w:sz w:val="24"/>
          <w:szCs w:val="24"/>
        </w:rPr>
        <w:t>re valued at cost value, the rate of return on asse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 more closely represents actual return on 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average dollar invested in the farm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nch.</w:t>
      </w:r>
    </w:p>
    <w:p w:rsidR="00E35BC3" w:rsidRDefault="00E35BC3">
      <w:pPr>
        <w:spacing w:before="4" w:after="0" w:line="260" w:lineRule="exact"/>
        <w:rPr>
          <w:sz w:val="26"/>
          <w:szCs w:val="26"/>
        </w:rPr>
      </w:pPr>
    </w:p>
    <w:p w:rsidR="00E35BC3" w:rsidRDefault="00F169EF">
      <w:pPr>
        <w:spacing w:after="0" w:line="233" w:lineRule="auto"/>
        <w:ind w:left="399" w:right="1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Rate of Return on Assets is an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mportant measure for farmers 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ghly capitalized or considering changes and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needing to compete for capital. In the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y, rate of retu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should be higher than average interest rate paid on debt. 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 is highe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 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sitive lev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rage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be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ng employed since the investment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earning enough to pay interest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something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eft ov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</w:p>
    <w:p w:rsidR="00E35BC3" w:rsidRDefault="00E35BC3">
      <w:pPr>
        <w:spacing w:before="13" w:after="0" w:line="260" w:lineRule="exact"/>
        <w:rPr>
          <w:sz w:val="26"/>
          <w:szCs w:val="26"/>
        </w:rPr>
      </w:pPr>
    </w:p>
    <w:p w:rsidR="00E35BC3" w:rsidRDefault="00F169EF">
      <w:pPr>
        <w:spacing w:after="0" w:line="268" w:lineRule="exact"/>
        <w:ind w:left="399" w:right="1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Agriculture, and part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cularly farm land, historically does not 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ve a h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gh rate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return; especially in light 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risks involved. Farm businesses have survived with a low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rate of return because, on average, agriculture has not been 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bt.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ven though</w:t>
      </w:r>
      <w:r>
        <w:rPr>
          <w:rFonts w:ascii="Arial" w:eastAsia="Arial" w:hAnsi="Arial" w:cs="Arial"/>
          <w:sz w:val="24"/>
          <w:szCs w:val="24"/>
        </w:rPr>
        <w:t xml:space="preserve"> rates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return</w:t>
      </w:r>
    </w:p>
    <w:p w:rsidR="00E35BC3" w:rsidRDefault="00F169EF">
      <w:pPr>
        <w:spacing w:before="1" w:after="0" w:line="268" w:lineRule="exact"/>
        <w:ind w:left="399" w:right="6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have been lower than interest ra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es, total interest costs have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been low enough to leave so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esidual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eturns to the fa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mer's equity invested in the business.</w:t>
      </w:r>
    </w:p>
    <w:p w:rsidR="00E35BC3" w:rsidRDefault="00E35BC3">
      <w:pPr>
        <w:spacing w:after="0"/>
        <w:sectPr w:rsidR="00E35BC3">
          <w:pgSz w:w="12240" w:h="15840"/>
          <w:pgMar w:top="260" w:right="980" w:bottom="240" w:left="980" w:header="20" w:footer="46" w:gutter="0"/>
          <w:cols w:space="720"/>
        </w:sectPr>
      </w:pPr>
    </w:p>
    <w:p w:rsidR="00E35BC3" w:rsidRDefault="00E35BC3">
      <w:pPr>
        <w:spacing w:before="1" w:after="0" w:line="180" w:lineRule="exact"/>
        <w:rPr>
          <w:sz w:val="18"/>
          <w:szCs w:val="18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F169EF">
      <w:pPr>
        <w:spacing w:before="36" w:after="0" w:line="233" w:lineRule="auto"/>
        <w:ind w:left="399" w:right="3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individual farmer must be cautious about 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relationship </w:t>
      </w:r>
      <w:r>
        <w:rPr>
          <w:rFonts w:ascii="Arial" w:eastAsia="Arial" w:hAnsi="Arial" w:cs="Arial"/>
          <w:sz w:val="24"/>
          <w:szCs w:val="24"/>
        </w:rPr>
        <w:t>between return on assets and interest rate paid. As 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business is expanded using debt capital, Return on Farm Assets takes on added importance.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 the extreme, if the business is 100 percent in debt, the business must earn a rate of return at lea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 equal</w:t>
      </w:r>
      <w:r>
        <w:rPr>
          <w:rFonts w:ascii="Arial" w:eastAsia="Arial" w:hAnsi="Arial" w:cs="Arial"/>
          <w:sz w:val="24"/>
          <w:szCs w:val="24"/>
        </w:rPr>
        <w:t xml:space="preserve"> to the average interest rate or it will not be able to meet its fixed interest obligations without acc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pting a lower return for labor and management.</w:t>
      </w:r>
    </w:p>
    <w:p w:rsidR="00E35BC3" w:rsidRDefault="00E35BC3">
      <w:pPr>
        <w:spacing w:before="2" w:after="0" w:line="260" w:lineRule="exact"/>
        <w:rPr>
          <w:sz w:val="26"/>
          <w:szCs w:val="26"/>
        </w:rPr>
      </w:pPr>
    </w:p>
    <w:p w:rsidR="00E35BC3" w:rsidRDefault="00F169EF">
      <w:pPr>
        <w:spacing w:after="0" w:line="240" w:lineRule="auto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Rate Of Return On Assets </w:t>
      </w:r>
      <w:r>
        <w:rPr>
          <w:rFonts w:ascii="Arial" w:eastAsia="Arial" w:hAnsi="Arial" w:cs="Arial"/>
          <w:sz w:val="24"/>
          <w:szCs w:val="24"/>
        </w:rPr>
        <w:t>is calculated by:</w:t>
      </w:r>
    </w:p>
    <w:p w:rsidR="00E35BC3" w:rsidRDefault="00E35BC3">
      <w:pPr>
        <w:spacing w:before="6" w:after="0" w:line="280" w:lineRule="exact"/>
        <w:rPr>
          <w:sz w:val="28"/>
          <w:szCs w:val="28"/>
        </w:rPr>
      </w:pPr>
    </w:p>
    <w:p w:rsidR="00E35BC3" w:rsidRDefault="00F169EF">
      <w:pPr>
        <w:spacing w:after="0" w:line="240" w:lineRule="auto"/>
        <w:ind w:left="57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Return on Farm Assets / Total Farm Assets</w:t>
      </w:r>
    </w:p>
    <w:p w:rsidR="00E35BC3" w:rsidRDefault="00E35BC3">
      <w:pPr>
        <w:spacing w:before="20" w:after="0" w:line="240" w:lineRule="exact"/>
        <w:rPr>
          <w:sz w:val="24"/>
          <w:szCs w:val="24"/>
        </w:rPr>
      </w:pPr>
    </w:p>
    <w:p w:rsidR="00E35BC3" w:rsidRDefault="00F169EF">
      <w:pPr>
        <w:spacing w:after="0" w:line="240" w:lineRule="auto"/>
        <w:ind w:left="75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Where:</w:t>
      </w:r>
    </w:p>
    <w:p w:rsidR="00E35BC3" w:rsidRDefault="00F169EF">
      <w:pPr>
        <w:spacing w:before="18" w:after="0" w:line="240" w:lineRule="auto"/>
        <w:ind w:left="93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Return on </w:t>
      </w:r>
      <w:r>
        <w:rPr>
          <w:rFonts w:ascii="Courier New" w:eastAsia="Courier New" w:hAnsi="Courier New" w:cs="Courier New"/>
          <w:sz w:val="24"/>
          <w:szCs w:val="24"/>
        </w:rPr>
        <w:t>Farm Assets =</w:t>
      </w:r>
    </w:p>
    <w:p w:rsidR="00E35BC3" w:rsidRDefault="00F169EF">
      <w:pPr>
        <w:spacing w:before="17" w:after="0" w:line="240" w:lineRule="auto"/>
        <w:ind w:left="129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Net Farm Income + Farm Interest Paid</w:t>
      </w:r>
    </w:p>
    <w:p w:rsidR="00E35BC3" w:rsidRDefault="00F169EF">
      <w:pPr>
        <w:spacing w:before="17" w:after="0" w:line="240" w:lineRule="auto"/>
        <w:ind w:left="129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– Value of Operator’s Labor and Management</w:t>
      </w:r>
    </w:p>
    <w:p w:rsidR="00E35BC3" w:rsidRDefault="00E35BC3">
      <w:pPr>
        <w:spacing w:before="20" w:after="0" w:line="240" w:lineRule="exact"/>
        <w:rPr>
          <w:sz w:val="24"/>
          <w:szCs w:val="24"/>
        </w:rPr>
      </w:pPr>
    </w:p>
    <w:p w:rsidR="00E35BC3" w:rsidRDefault="00F169EF">
      <w:pPr>
        <w:spacing w:after="0" w:line="240" w:lineRule="auto"/>
        <w:ind w:left="75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i/>
          <w:sz w:val="24"/>
          <w:szCs w:val="24"/>
        </w:rPr>
        <w:t>FINLR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:</w:t>
      </w:r>
    </w:p>
    <w:p w:rsidR="00E35BC3" w:rsidRDefault="00F169EF">
      <w:pPr>
        <w:spacing w:before="18" w:after="0" w:line="240" w:lineRule="auto"/>
        <w:ind w:left="93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Value of Operator’s Labor and Management =</w:t>
      </w:r>
    </w:p>
    <w:p w:rsidR="00E35BC3" w:rsidRDefault="00F169EF">
      <w:pPr>
        <w:spacing w:before="17" w:after="0" w:line="240" w:lineRule="auto"/>
        <w:ind w:left="129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($7 per hour × Total Labor) + (.05 × Value of Farm</w:t>
      </w:r>
    </w:p>
    <w:p w:rsidR="00E35BC3" w:rsidRDefault="00F169EF">
      <w:pPr>
        <w:spacing w:before="17" w:after="0" w:line="240" w:lineRule="auto"/>
        <w:ind w:left="129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Production)</w:t>
      </w:r>
    </w:p>
    <w:p w:rsidR="00E35BC3" w:rsidRDefault="00E35BC3">
      <w:pPr>
        <w:spacing w:before="20" w:after="0" w:line="240" w:lineRule="exact"/>
        <w:rPr>
          <w:sz w:val="24"/>
          <w:szCs w:val="24"/>
        </w:rPr>
      </w:pPr>
    </w:p>
    <w:p w:rsidR="00E35BC3" w:rsidRDefault="00F169EF">
      <w:pPr>
        <w:spacing w:after="0" w:line="240" w:lineRule="auto"/>
        <w:ind w:left="75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Where:</w:t>
      </w:r>
    </w:p>
    <w:p w:rsidR="00E35BC3" w:rsidRDefault="00F169EF">
      <w:pPr>
        <w:tabs>
          <w:tab w:val="left" w:pos="3080"/>
        </w:tabs>
        <w:spacing w:before="18" w:after="0" w:line="240" w:lineRule="auto"/>
        <w:ind w:left="93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Total Labor =</w:t>
      </w:r>
      <w:r>
        <w:rPr>
          <w:rFonts w:ascii="Courier New" w:eastAsia="Courier New" w:hAnsi="Courier New" w:cs="Courier New"/>
          <w:sz w:val="24"/>
          <w:szCs w:val="24"/>
        </w:rPr>
        <w:tab/>
        <w:t>maximum of 2,500 labor</w:t>
      </w:r>
      <w:r>
        <w:rPr>
          <w:rFonts w:ascii="Courier New" w:eastAsia="Courier New" w:hAnsi="Courier New" w:cs="Courier New"/>
          <w:sz w:val="24"/>
          <w:szCs w:val="24"/>
        </w:rPr>
        <w:t xml:space="preserve"> hours per alternative</w:t>
      </w:r>
    </w:p>
    <w:p w:rsidR="00E35BC3" w:rsidRDefault="00E35BC3">
      <w:pPr>
        <w:spacing w:before="7" w:after="0" w:line="100" w:lineRule="exact"/>
        <w:rPr>
          <w:sz w:val="10"/>
          <w:szCs w:val="10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F169EF">
      <w:pPr>
        <w:spacing w:after="0" w:line="240" w:lineRule="auto"/>
        <w:ind w:left="93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Value of Farm Production =</w:t>
      </w:r>
    </w:p>
    <w:p w:rsidR="00E35BC3" w:rsidRDefault="00F169EF">
      <w:pPr>
        <w:spacing w:after="0" w:line="289" w:lineRule="exact"/>
        <w:ind w:left="1299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Gross Farm Revenue</w:t>
      </w:r>
      <w:r>
        <w:rPr>
          <w:rFonts w:ascii="Courier New" w:eastAsia="Courier New" w:hAnsi="Courier New" w:cs="Courier New"/>
          <w:spacing w:val="-77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 xml:space="preserve">– (Feeder Cattle Purchased + Purchased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F</w:t>
      </w:r>
      <w:r>
        <w:rPr>
          <w:rFonts w:ascii="Arial" w:eastAsia="Arial" w:hAnsi="Arial" w:cs="Arial"/>
          <w:position w:val="1"/>
          <w:sz w:val="24"/>
          <w:szCs w:val="24"/>
        </w:rPr>
        <w:t>eed)</w:t>
      </w:r>
    </w:p>
    <w:p w:rsidR="00E35BC3" w:rsidRDefault="00E35BC3">
      <w:pPr>
        <w:spacing w:before="20" w:after="0" w:line="240" w:lineRule="exact"/>
        <w:rPr>
          <w:sz w:val="24"/>
          <w:szCs w:val="24"/>
        </w:rPr>
      </w:pPr>
    </w:p>
    <w:p w:rsidR="00E35BC3" w:rsidRDefault="00F169EF">
      <w:pPr>
        <w:spacing w:after="0" w:line="240" w:lineRule="auto"/>
        <w:ind w:left="75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Why:</w:t>
      </w:r>
    </w:p>
    <w:p w:rsidR="00E35BC3" w:rsidRDefault="00F169EF">
      <w:pPr>
        <w:spacing w:after="0" w:line="269" w:lineRule="exact"/>
        <w:ind w:left="1078" w:right="92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1"/>
          <w:sz w:val="24"/>
          <w:szCs w:val="24"/>
        </w:rPr>
        <w:t>F</w:t>
      </w:r>
      <w:r>
        <w:rPr>
          <w:rFonts w:ascii="Arial" w:eastAsia="Arial" w:hAnsi="Arial" w:cs="Arial"/>
          <w:i/>
          <w:sz w:val="24"/>
          <w:szCs w:val="24"/>
        </w:rPr>
        <w:t>eeder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livestock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wth occ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rring prior to arrival on the farm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 the value of</w:t>
      </w:r>
    </w:p>
    <w:p w:rsidR="00E35BC3" w:rsidRDefault="00F169EF">
      <w:pPr>
        <w:spacing w:after="0" w:line="268" w:lineRule="exact"/>
        <w:ind w:left="1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Purchased Feed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are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ot part of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arm production.</w:t>
      </w:r>
    </w:p>
    <w:p w:rsidR="00E35BC3" w:rsidRDefault="00E35BC3">
      <w:pPr>
        <w:spacing w:before="11" w:after="0" w:line="260" w:lineRule="exact"/>
        <w:rPr>
          <w:sz w:val="26"/>
          <w:szCs w:val="26"/>
        </w:rPr>
      </w:pPr>
    </w:p>
    <w:p w:rsidR="00E35BC3" w:rsidRDefault="00F169EF">
      <w:pPr>
        <w:spacing w:after="0" w:line="268" w:lineRule="exact"/>
        <w:ind w:left="759" w:right="3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Note: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i/>
          <w:sz w:val="24"/>
          <w:szCs w:val="24"/>
        </w:rPr>
        <w:t xml:space="preserve">Farm Financial Scorecard </w:t>
      </w:r>
      <w:r>
        <w:rPr>
          <w:rFonts w:ascii="Arial" w:eastAsia="Arial" w:hAnsi="Arial" w:cs="Arial"/>
          <w:sz w:val="24"/>
          <w:szCs w:val="24"/>
        </w:rPr>
        <w:t>states that far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 wi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 an ROA over 8% have strong profitability, less than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4% is considered weak or questionable profitability, and a percentage between 4 and 8 is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onsidered average profitability.</w:t>
      </w:r>
    </w:p>
    <w:p w:rsidR="00E35BC3" w:rsidRDefault="00E35BC3">
      <w:pPr>
        <w:spacing w:before="18" w:after="0" w:line="240" w:lineRule="exact"/>
        <w:rPr>
          <w:sz w:val="24"/>
          <w:szCs w:val="24"/>
        </w:rPr>
      </w:pPr>
    </w:p>
    <w:p w:rsidR="00E35BC3" w:rsidRDefault="00F169EF">
      <w:pPr>
        <w:spacing w:after="0" w:line="240" w:lineRule="auto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Rate of Return on Equity</w:t>
      </w:r>
    </w:p>
    <w:p w:rsidR="00E35BC3" w:rsidRDefault="00F169EF">
      <w:pPr>
        <w:spacing w:before="3" w:after="0" w:line="268" w:lineRule="exact"/>
        <w:ind w:left="399" w:right="12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Rate of return on equit</w:t>
      </w:r>
      <w:r>
        <w:rPr>
          <w:rFonts w:ascii="Arial" w:eastAsia="Arial" w:hAnsi="Arial" w:cs="Arial"/>
          <w:i/>
          <w:spacing w:val="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 or ROE, represents the percentage return earned on the operator's equity capital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invested in the farm.</w:t>
      </w:r>
    </w:p>
    <w:p w:rsidR="00E35BC3" w:rsidRDefault="00E35BC3">
      <w:pPr>
        <w:spacing w:before="18" w:after="0" w:line="240" w:lineRule="exact"/>
        <w:rPr>
          <w:sz w:val="24"/>
          <w:szCs w:val="24"/>
        </w:rPr>
      </w:pPr>
    </w:p>
    <w:p w:rsidR="00E35BC3" w:rsidRDefault="00F169EF">
      <w:pPr>
        <w:spacing w:after="0" w:line="240" w:lineRule="auto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Rate of return on equity is calculated by:</w:t>
      </w:r>
    </w:p>
    <w:p w:rsidR="00E35BC3" w:rsidRDefault="00E35BC3">
      <w:pPr>
        <w:spacing w:before="6" w:after="0" w:line="280" w:lineRule="exact"/>
        <w:rPr>
          <w:sz w:val="28"/>
          <w:szCs w:val="28"/>
        </w:rPr>
      </w:pPr>
    </w:p>
    <w:p w:rsidR="00E35BC3" w:rsidRDefault="00F169EF">
      <w:pPr>
        <w:spacing w:after="0" w:line="240" w:lineRule="auto"/>
        <w:ind w:left="57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(net farm income</w:t>
      </w:r>
    </w:p>
    <w:p w:rsidR="00E35BC3" w:rsidRDefault="00F169EF">
      <w:pPr>
        <w:spacing w:before="17" w:after="0" w:line="240" w:lineRule="auto"/>
        <w:ind w:left="57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 value of operator's labor and management) / Total farm equity</w:t>
      </w:r>
    </w:p>
    <w:p w:rsidR="00E35BC3" w:rsidRDefault="00F169EF">
      <w:pPr>
        <w:spacing w:before="17" w:after="0" w:line="240" w:lineRule="auto"/>
        <w:ind w:left="57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(net worth)</w:t>
      </w:r>
    </w:p>
    <w:p w:rsidR="00E35BC3" w:rsidRDefault="00E35BC3">
      <w:pPr>
        <w:spacing w:before="6" w:after="0" w:line="260" w:lineRule="exact"/>
        <w:rPr>
          <w:sz w:val="26"/>
          <w:szCs w:val="26"/>
        </w:rPr>
      </w:pPr>
    </w:p>
    <w:p w:rsidR="00E35BC3" w:rsidRDefault="00F169EF">
      <w:pPr>
        <w:spacing w:after="0" w:line="233" w:lineRule="auto"/>
        <w:ind w:left="399" w:right="2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Like Rate of Return on Asset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if assets are valued at </w:t>
      </w:r>
      <w:r>
        <w:rPr>
          <w:rFonts w:ascii="Arial" w:eastAsia="Arial" w:hAnsi="Arial" w:cs="Arial"/>
          <w:color w:val="0000FF"/>
          <w:sz w:val="24"/>
          <w:szCs w:val="24"/>
        </w:rPr>
        <w:t>market value,</w:t>
      </w:r>
      <w:r>
        <w:rPr>
          <w:rFonts w:ascii="Arial" w:eastAsia="Arial" w:hAnsi="Arial" w:cs="Arial"/>
          <w:color w:val="0000F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 Rate of Retu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on Equity can be compared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with the returns avail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ble if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ssets are liquidated and invested in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ter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at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ve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nvestme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s. If assets are 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ued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z w:val="24"/>
          <w:szCs w:val="24"/>
        </w:rPr>
        <w:t>cost valu</w:t>
      </w:r>
      <w:r>
        <w:rPr>
          <w:rFonts w:ascii="Arial" w:eastAsia="Arial" w:hAnsi="Arial" w:cs="Arial"/>
          <w:color w:val="0000F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sz w:val="24"/>
          <w:szCs w:val="24"/>
        </w:rPr>
        <w:t>ROE represents the actual return to the amount of funds invested or retained in the busi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ess.</w:t>
      </w:r>
    </w:p>
    <w:p w:rsidR="00E35BC3" w:rsidRDefault="00E35BC3">
      <w:pPr>
        <w:spacing w:after="0"/>
        <w:sectPr w:rsidR="00E35BC3">
          <w:pgSz w:w="12240" w:h="15840"/>
          <w:pgMar w:top="260" w:right="980" w:bottom="240" w:left="980" w:header="20" w:footer="46" w:gutter="0"/>
          <w:cols w:space="720"/>
        </w:sect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E35BC3">
      <w:pPr>
        <w:spacing w:before="10" w:after="0" w:line="240" w:lineRule="exact"/>
        <w:rPr>
          <w:sz w:val="24"/>
          <w:szCs w:val="24"/>
        </w:rPr>
      </w:pPr>
    </w:p>
    <w:p w:rsidR="00E35BC3" w:rsidRDefault="00F169EF">
      <w:pPr>
        <w:spacing w:before="40" w:after="0" w:line="268" w:lineRule="exact"/>
        <w:ind w:left="399" w:right="58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relationship bet</w:t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een ROA and ROE is affected by the farm's debt to asset ratio, or percent in debt, and the average interest rate paid on d</w:t>
      </w:r>
      <w:r>
        <w:rPr>
          <w:rFonts w:ascii="Arial" w:eastAsia="Arial" w:hAnsi="Arial" w:cs="Arial"/>
          <w:sz w:val="24"/>
          <w:szCs w:val="24"/>
        </w:rPr>
        <w:t>ebt capital.</w:t>
      </w:r>
    </w:p>
    <w:p w:rsidR="00E35BC3" w:rsidRDefault="00E35BC3">
      <w:pPr>
        <w:spacing w:before="8" w:after="0" w:line="260" w:lineRule="exact"/>
        <w:rPr>
          <w:sz w:val="26"/>
          <w:szCs w:val="26"/>
        </w:rPr>
      </w:pPr>
    </w:p>
    <w:p w:rsidR="00E35BC3" w:rsidRDefault="00F169EF">
      <w:pPr>
        <w:spacing w:after="0" w:line="268" w:lineRule="exact"/>
        <w:ind w:left="399" w:right="2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 ROA is higher than the average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interest rate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paid, then ROE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always higher than ROA, since there will be residual re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urns remaining after inter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 is paid.</w:t>
      </w:r>
    </w:p>
    <w:p w:rsidR="00E35BC3" w:rsidRDefault="00E35BC3">
      <w:pPr>
        <w:spacing w:before="8" w:after="0" w:line="260" w:lineRule="exact"/>
        <w:rPr>
          <w:sz w:val="26"/>
          <w:szCs w:val="26"/>
        </w:rPr>
      </w:pPr>
    </w:p>
    <w:p w:rsidR="00E35BC3" w:rsidRDefault="00F169EF">
      <w:pPr>
        <w:spacing w:after="0" w:line="268" w:lineRule="exact"/>
        <w:ind w:left="399" w:right="44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If ROA is lower than the average interest rate paid, then ROE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ays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 since fixed interest requirements eat up residual returns to equity.</w:t>
      </w:r>
    </w:p>
    <w:p w:rsidR="00E35BC3" w:rsidRDefault="00E35BC3">
      <w:pPr>
        <w:spacing w:before="3" w:after="0" w:line="260" w:lineRule="exact"/>
        <w:rPr>
          <w:sz w:val="26"/>
          <w:szCs w:val="26"/>
        </w:rPr>
      </w:pPr>
    </w:p>
    <w:p w:rsidR="00E35BC3" w:rsidRDefault="00F169EF">
      <w:pPr>
        <w:spacing w:after="0" w:line="233" w:lineRule="auto"/>
        <w:ind w:left="399" w:right="2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relationship between rate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return on farm assets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 interest rate increases as a farm's percent in debt increases.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Percent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deb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debt to asset ratio</w:t>
      </w:r>
      <w:r>
        <w:rPr>
          <w:rFonts w:ascii="Arial" w:eastAsia="Arial" w:hAnsi="Arial" w:cs="Arial"/>
          <w:sz w:val="24"/>
          <w:szCs w:val="24"/>
        </w:rPr>
        <w:t>, 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asures </w:t>
      </w:r>
      <w:r>
        <w:rPr>
          <w:rFonts w:ascii="Arial" w:eastAsia="Arial" w:hAnsi="Arial" w:cs="Arial"/>
          <w:sz w:val="24"/>
          <w:szCs w:val="24"/>
        </w:rPr>
        <w:t>financial leverage.</w:t>
      </w:r>
    </w:p>
    <w:p w:rsidR="00E35BC3" w:rsidRDefault="00E35BC3">
      <w:pPr>
        <w:spacing w:before="2" w:after="0" w:line="260" w:lineRule="exact"/>
        <w:rPr>
          <w:sz w:val="26"/>
          <w:szCs w:val="26"/>
        </w:rPr>
      </w:pPr>
    </w:p>
    <w:p w:rsidR="00E35BC3" w:rsidRDefault="00F169EF">
      <w:pPr>
        <w:spacing w:after="0" w:line="240" w:lineRule="auto"/>
        <w:ind w:left="75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Note: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i/>
          <w:sz w:val="24"/>
          <w:szCs w:val="24"/>
        </w:rPr>
        <w:t>Financial Leverage Principle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s:</w:t>
      </w:r>
    </w:p>
    <w:p w:rsidR="00E35BC3" w:rsidRDefault="00E35BC3">
      <w:pPr>
        <w:spacing w:before="8" w:after="0" w:line="260" w:lineRule="exact"/>
        <w:rPr>
          <w:sz w:val="26"/>
          <w:szCs w:val="26"/>
        </w:rPr>
      </w:pPr>
    </w:p>
    <w:p w:rsidR="00E35BC3" w:rsidRDefault="00F169EF">
      <w:pPr>
        <w:spacing w:after="0" w:line="240" w:lineRule="auto"/>
        <w:ind w:left="759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Adding debt increases the potenti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for net worth growth in profitable businesses.</w:t>
      </w:r>
    </w:p>
    <w:p w:rsidR="00E35BC3" w:rsidRDefault="00F169EF">
      <w:pPr>
        <w:spacing w:after="0" w:line="240" w:lineRule="auto"/>
        <w:ind w:left="759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Adding debt also increases risk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 profit goals are not reached.</w:t>
      </w:r>
    </w:p>
    <w:p w:rsidR="00E35BC3" w:rsidRDefault="00E35BC3">
      <w:pPr>
        <w:spacing w:before="6" w:after="0" w:line="260" w:lineRule="exact"/>
        <w:rPr>
          <w:sz w:val="26"/>
          <w:szCs w:val="26"/>
        </w:rPr>
      </w:pPr>
    </w:p>
    <w:p w:rsidR="00E35BC3" w:rsidRDefault="00F169EF">
      <w:pPr>
        <w:spacing w:after="0" w:line="233" w:lineRule="auto"/>
        <w:ind w:left="399" w:right="4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 highly lever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ged farms, those </w:t>
      </w:r>
      <w:r>
        <w:rPr>
          <w:rFonts w:ascii="Arial" w:eastAsia="Arial" w:hAnsi="Arial" w:cs="Arial"/>
          <w:sz w:val="24"/>
          <w:szCs w:val="24"/>
        </w:rPr>
        <w:t xml:space="preserve">with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igh debt to asset rati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 the effect on ROE is magnified in a good way in positive yea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but in a bad way in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egative years. Farms with high debt can earn tr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mendous returns on equ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ty in profitable </w:t>
      </w:r>
      <w:r>
        <w:rPr>
          <w:rFonts w:ascii="Arial" w:eastAsia="Arial" w:hAnsi="Arial" w:cs="Arial"/>
          <w:spacing w:val="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ears. 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 the poss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bi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ty of high returns comes at </w:t>
      </w:r>
      <w:r>
        <w:rPr>
          <w:rFonts w:ascii="Arial" w:eastAsia="Arial" w:hAnsi="Arial" w:cs="Arial"/>
          <w:sz w:val="24"/>
          <w:szCs w:val="24"/>
        </w:rPr>
        <w:t>a very h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gh risk. The return on equity will be very low and often negative in low prof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 years or in years when the farm do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sn't reach its profit goals.</w:t>
      </w:r>
    </w:p>
    <w:p w:rsidR="00E35BC3" w:rsidRDefault="00E35BC3">
      <w:pPr>
        <w:spacing w:before="7" w:after="0" w:line="260" w:lineRule="exact"/>
        <w:rPr>
          <w:sz w:val="26"/>
          <w:szCs w:val="26"/>
        </w:rPr>
      </w:pPr>
    </w:p>
    <w:p w:rsidR="00E35BC3" w:rsidRDefault="00F169EF">
      <w:pPr>
        <w:spacing w:after="0" w:line="233" w:lineRule="auto"/>
        <w:ind w:left="759" w:right="3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Note: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i/>
          <w:sz w:val="24"/>
          <w:szCs w:val="24"/>
        </w:rPr>
        <w:t xml:space="preserve">Farm Financial Scorecard </w:t>
      </w:r>
      <w:r>
        <w:rPr>
          <w:rFonts w:ascii="Arial" w:eastAsia="Arial" w:hAnsi="Arial" w:cs="Arial"/>
          <w:sz w:val="24"/>
          <w:szCs w:val="24"/>
        </w:rPr>
        <w:t>states that far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 wi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an ROE over 10% have strong profitability, </w:t>
      </w:r>
      <w:r>
        <w:rPr>
          <w:rFonts w:ascii="Arial" w:eastAsia="Arial" w:hAnsi="Arial" w:cs="Arial"/>
          <w:sz w:val="24"/>
          <w:szCs w:val="24"/>
        </w:rPr>
        <w:t>less than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3% is considered weak or questionable profitability, and a percentage between 3 and 10 is considered average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profitability.</w:t>
      </w:r>
    </w:p>
    <w:p w:rsidR="00E35BC3" w:rsidRDefault="00E35BC3">
      <w:pPr>
        <w:spacing w:before="6" w:after="0" w:line="150" w:lineRule="exact"/>
        <w:rPr>
          <w:sz w:val="15"/>
          <w:szCs w:val="15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F169EF">
      <w:pPr>
        <w:spacing w:after="0" w:line="240" w:lineRule="auto"/>
        <w:ind w:left="384" w:right="-20"/>
        <w:rPr>
          <w:rFonts w:ascii="Arial" w:eastAsia="Arial" w:hAnsi="Arial" w:cs="Arial"/>
          <w:sz w:val="57"/>
          <w:szCs w:val="57"/>
        </w:rPr>
      </w:pPr>
      <w:r>
        <w:rPr>
          <w:rFonts w:ascii="Arial" w:eastAsia="Arial" w:hAnsi="Arial" w:cs="Arial"/>
          <w:b/>
          <w:bCs/>
          <w:sz w:val="57"/>
          <w:szCs w:val="57"/>
        </w:rPr>
        <w:t>Profitability</w:t>
      </w:r>
      <w:r>
        <w:rPr>
          <w:rFonts w:ascii="Arial" w:eastAsia="Arial" w:hAnsi="Arial" w:cs="Arial"/>
          <w:b/>
          <w:bCs/>
          <w:spacing w:val="33"/>
          <w:sz w:val="57"/>
          <w:szCs w:val="57"/>
        </w:rPr>
        <w:t xml:space="preserve"> </w:t>
      </w:r>
      <w:r>
        <w:rPr>
          <w:rFonts w:ascii="Arial" w:eastAsia="Arial" w:hAnsi="Arial" w:cs="Arial"/>
          <w:b/>
          <w:bCs/>
          <w:w w:val="101"/>
          <w:sz w:val="57"/>
          <w:szCs w:val="57"/>
        </w:rPr>
        <w:t>Drivers</w:t>
      </w:r>
    </w:p>
    <w:p w:rsidR="00E35BC3" w:rsidRDefault="00E35BC3">
      <w:pPr>
        <w:spacing w:before="4" w:after="0" w:line="150" w:lineRule="exact"/>
        <w:rPr>
          <w:sz w:val="15"/>
          <w:szCs w:val="15"/>
        </w:rPr>
      </w:pPr>
    </w:p>
    <w:p w:rsidR="00E35BC3" w:rsidRDefault="00F169EF">
      <w:pPr>
        <w:spacing w:after="0" w:line="268" w:lineRule="exact"/>
        <w:ind w:left="399" w:right="4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rofit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bility Dri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ers </w:t>
      </w:r>
      <w:r>
        <w:rPr>
          <w:rFonts w:ascii="Arial" w:eastAsia="Arial" w:hAnsi="Arial" w:cs="Arial"/>
          <w:sz w:val="24"/>
          <w:szCs w:val="24"/>
        </w:rPr>
        <w:t>indicate how a business is doing in its efforts to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return on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s, or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abi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ty</w:t>
      </w:r>
      <w:r>
        <w:rPr>
          <w:rFonts w:ascii="Arial" w:eastAsia="Arial" w:hAnsi="Arial" w:cs="Arial"/>
          <w:sz w:val="24"/>
          <w:szCs w:val="24"/>
        </w:rPr>
        <w:t>. The two measures are:</w:t>
      </w:r>
    </w:p>
    <w:p w:rsidR="00E35BC3" w:rsidRDefault="00E35BC3">
      <w:pPr>
        <w:spacing w:before="6" w:after="0" w:line="260" w:lineRule="exact"/>
        <w:rPr>
          <w:sz w:val="26"/>
          <w:szCs w:val="26"/>
        </w:rPr>
      </w:pPr>
    </w:p>
    <w:p w:rsidR="00E35BC3" w:rsidRDefault="00F169EF">
      <w:pPr>
        <w:spacing w:after="0" w:line="240" w:lineRule="auto"/>
        <w:ind w:left="759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Operating Profit Margin</w:t>
      </w:r>
    </w:p>
    <w:p w:rsidR="00E35BC3" w:rsidRDefault="00F169EF">
      <w:pPr>
        <w:spacing w:after="0" w:line="240" w:lineRule="auto"/>
        <w:ind w:left="759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Asset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urnover</w:t>
      </w:r>
    </w:p>
    <w:p w:rsidR="00E35BC3" w:rsidRDefault="00E35BC3">
      <w:pPr>
        <w:spacing w:before="12" w:after="0" w:line="260" w:lineRule="exact"/>
        <w:rPr>
          <w:sz w:val="26"/>
          <w:szCs w:val="26"/>
        </w:rPr>
      </w:pPr>
    </w:p>
    <w:p w:rsidR="00E35BC3" w:rsidRDefault="00F169EF">
      <w:pPr>
        <w:spacing w:after="0" w:line="268" w:lineRule="exact"/>
        <w:ind w:left="759" w:right="3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Note: </w:t>
      </w:r>
      <w:r>
        <w:rPr>
          <w:rFonts w:ascii="Arial" w:eastAsia="Arial" w:hAnsi="Arial" w:cs="Arial"/>
          <w:i/>
          <w:sz w:val="24"/>
          <w:szCs w:val="24"/>
        </w:rPr>
        <w:t>Asset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urnover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defined as 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Efficiency Measure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 Farm Financial Standards Council</w:t>
      </w:r>
      <w:r>
        <w:rPr>
          <w:rFonts w:ascii="Arial" w:eastAsia="Arial" w:hAnsi="Arial" w:cs="Arial"/>
          <w:sz w:val="24"/>
          <w:szCs w:val="24"/>
        </w:rPr>
        <w:t>. Howeve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 since it is a cent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al measure used by the DuPont Mo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el, </w:t>
      </w:r>
      <w:r>
        <w:rPr>
          <w:rFonts w:ascii="Arial" w:eastAsia="Arial" w:hAnsi="Arial" w:cs="Arial"/>
          <w:sz w:val="24"/>
          <w:szCs w:val="24"/>
        </w:rPr>
        <w:t xml:space="preserve">it is treated as a 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ofitability Driver</w:t>
      </w:r>
      <w:r>
        <w:rPr>
          <w:rFonts w:ascii="Arial" w:eastAsia="Arial" w:hAnsi="Arial" w:cs="Arial"/>
          <w:sz w:val="24"/>
          <w:szCs w:val="24"/>
        </w:rPr>
        <w:t>.</w:t>
      </w:r>
    </w:p>
    <w:p w:rsidR="00E35BC3" w:rsidRDefault="00E35BC3">
      <w:pPr>
        <w:spacing w:before="4" w:after="0" w:line="260" w:lineRule="exact"/>
        <w:rPr>
          <w:sz w:val="26"/>
          <w:szCs w:val="26"/>
        </w:rPr>
      </w:pPr>
    </w:p>
    <w:p w:rsidR="00E35BC3" w:rsidRDefault="00F169EF">
      <w:pPr>
        <w:spacing w:after="0" w:line="233" w:lineRule="auto"/>
        <w:ind w:left="759" w:right="39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DuPont model, created by the DuPont Corporation and in use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since the 1920s, is a method of breaking down ROA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nto its component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arts. DuPont realized that mul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iplying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Operating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Profit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Margin </w:t>
      </w:r>
      <w:r>
        <w:rPr>
          <w:rFonts w:ascii="Arial" w:eastAsia="Arial" w:hAnsi="Arial" w:cs="Arial"/>
          <w:sz w:val="24"/>
          <w:szCs w:val="24"/>
        </w:rPr>
        <w:t xml:space="preserve">by </w:t>
      </w:r>
      <w:r>
        <w:rPr>
          <w:rFonts w:ascii="Arial" w:eastAsia="Arial" w:hAnsi="Arial" w:cs="Arial"/>
          <w:i/>
          <w:sz w:val="24"/>
          <w:szCs w:val="24"/>
        </w:rPr>
        <w:t>Asset Turnover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Rate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results in the </w:t>
      </w:r>
      <w:r>
        <w:rPr>
          <w:rFonts w:ascii="Arial" w:eastAsia="Arial" w:hAnsi="Arial" w:cs="Arial"/>
          <w:i/>
          <w:sz w:val="24"/>
          <w:szCs w:val="24"/>
        </w:rPr>
        <w:t>Rate of Retu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on Assets</w:t>
      </w:r>
      <w:r>
        <w:rPr>
          <w:rFonts w:ascii="Arial" w:eastAsia="Arial" w:hAnsi="Arial" w:cs="Arial"/>
          <w:sz w:val="24"/>
          <w:szCs w:val="24"/>
        </w:rPr>
        <w:t>. Thus, for a business to increase profitability, it should have a high operating profit marg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and then turn over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earnings as many ti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es as possible per year.</w:t>
      </w:r>
    </w:p>
    <w:p w:rsidR="00E35BC3" w:rsidRDefault="00E35BC3">
      <w:pPr>
        <w:spacing w:after="0"/>
        <w:sectPr w:rsidR="00E35BC3">
          <w:pgSz w:w="12240" w:h="15840"/>
          <w:pgMar w:top="260" w:right="980" w:bottom="240" w:left="980" w:header="20" w:footer="46" w:gutter="0"/>
          <w:cols w:space="720"/>
        </w:sectPr>
      </w:pPr>
    </w:p>
    <w:p w:rsidR="00E35BC3" w:rsidRDefault="00E35BC3">
      <w:pPr>
        <w:spacing w:before="1" w:after="0" w:line="180" w:lineRule="exact"/>
        <w:rPr>
          <w:sz w:val="18"/>
          <w:szCs w:val="18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F169EF">
      <w:pPr>
        <w:spacing w:before="35" w:after="0" w:line="233" w:lineRule="auto"/>
        <w:ind w:left="759" w:right="49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 example, a supermarket will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ve a very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ow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les, perhaps 3%. To achieve an acceptable ROA, they must turn over their inventory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several times in a year. And they do, as lettuce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doesn</w:t>
      </w:r>
      <w:r>
        <w:rPr>
          <w:rFonts w:ascii="Arial" w:eastAsia="Arial" w:hAnsi="Arial" w:cs="Arial"/>
          <w:spacing w:val="1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>t sit on the shelf very long. In agriculture, there is too much fixed invest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ent to attain </w:t>
      </w:r>
      <w:r>
        <w:rPr>
          <w:rFonts w:ascii="Arial" w:eastAsia="Arial" w:hAnsi="Arial" w:cs="Arial"/>
          <w:sz w:val="24"/>
          <w:szCs w:val="24"/>
        </w:rPr>
        <w:t>that level of turnover, but a farm typically has a higher operating profit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margin, which makes up for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low tur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over.</w:t>
      </w:r>
    </w:p>
    <w:p w:rsidR="00E35BC3" w:rsidRDefault="00E35BC3">
      <w:pPr>
        <w:spacing w:before="2" w:after="0" w:line="260" w:lineRule="exact"/>
        <w:rPr>
          <w:sz w:val="26"/>
          <w:szCs w:val="26"/>
        </w:rPr>
      </w:pPr>
    </w:p>
    <w:p w:rsidR="00E35BC3" w:rsidRDefault="00F169EF">
      <w:pPr>
        <w:spacing w:after="0" w:line="240" w:lineRule="auto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Operating 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argin</w:t>
      </w:r>
    </w:p>
    <w:p w:rsidR="00E35BC3" w:rsidRDefault="00F169EF">
      <w:pPr>
        <w:spacing w:before="2" w:after="0" w:line="268" w:lineRule="exact"/>
        <w:ind w:left="399" w:right="3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Operating P</w:t>
      </w:r>
      <w:r>
        <w:rPr>
          <w:rFonts w:ascii="Arial" w:eastAsia="Arial" w:hAnsi="Arial" w:cs="Arial"/>
          <w:i/>
          <w:spacing w:val="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ofit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Mar</w:t>
      </w:r>
      <w:r>
        <w:rPr>
          <w:rFonts w:ascii="Arial" w:eastAsia="Arial" w:hAnsi="Arial" w:cs="Arial"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in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a measure of the operating efficiency of the business. It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affected by efficiency </w:t>
      </w:r>
      <w:r>
        <w:rPr>
          <w:rFonts w:ascii="Arial" w:eastAsia="Arial" w:hAnsi="Arial" w:cs="Arial"/>
          <w:sz w:val="24"/>
          <w:szCs w:val="24"/>
        </w:rPr>
        <w:t>of production, price levels and overhead costs. Anything a business</w:t>
      </w:r>
    </w:p>
    <w:p w:rsidR="00E35BC3" w:rsidRDefault="00F169EF">
      <w:pPr>
        <w:spacing w:after="0" w:line="268" w:lineRule="exact"/>
        <w:ind w:left="399" w:right="9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 farm owner can do to keep costs in control or increase inco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 while holding cost constant improves the margin.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higher the mar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in, the better.</w:t>
      </w:r>
    </w:p>
    <w:p w:rsidR="00E35BC3" w:rsidRDefault="00E35BC3">
      <w:pPr>
        <w:spacing w:before="8" w:after="0" w:line="260" w:lineRule="exact"/>
        <w:rPr>
          <w:sz w:val="26"/>
          <w:szCs w:val="26"/>
        </w:rPr>
      </w:pPr>
    </w:p>
    <w:p w:rsidR="00E35BC3" w:rsidRDefault="00F169EF">
      <w:pPr>
        <w:spacing w:after="0" w:line="268" w:lineRule="exact"/>
        <w:ind w:left="399" w:right="4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farm will have a hea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thy Operating P</w:t>
      </w:r>
      <w:r>
        <w:rPr>
          <w:rFonts w:ascii="Arial" w:eastAsia="Arial" w:hAnsi="Arial" w:cs="Arial"/>
          <w:sz w:val="24"/>
          <w:szCs w:val="24"/>
        </w:rPr>
        <w:t>rofit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Margin, if expenses are held in line relative to the value of output produced.</w:t>
      </w:r>
    </w:p>
    <w:p w:rsidR="00E35BC3" w:rsidRDefault="00E35BC3">
      <w:pPr>
        <w:spacing w:before="7" w:after="0" w:line="260" w:lineRule="exact"/>
        <w:rPr>
          <w:sz w:val="26"/>
          <w:szCs w:val="26"/>
        </w:rPr>
      </w:pPr>
    </w:p>
    <w:p w:rsidR="00E35BC3" w:rsidRDefault="00F169EF">
      <w:pPr>
        <w:spacing w:after="0" w:line="268" w:lineRule="exact"/>
        <w:ind w:left="399" w:right="5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Operating profit margin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indicates the average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percentage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perating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margin per dollar of farm production and is calculated by:</w:t>
      </w:r>
    </w:p>
    <w:p w:rsidR="00E35BC3" w:rsidRDefault="00E35BC3">
      <w:pPr>
        <w:spacing w:before="2" w:after="0" w:line="280" w:lineRule="exact"/>
        <w:rPr>
          <w:sz w:val="28"/>
          <w:szCs w:val="28"/>
        </w:rPr>
      </w:pPr>
    </w:p>
    <w:p w:rsidR="00E35BC3" w:rsidRDefault="00F169EF">
      <w:pPr>
        <w:spacing w:after="0" w:line="240" w:lineRule="auto"/>
        <w:ind w:left="57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Return on Farm Assets / Value of Farm </w:t>
      </w:r>
      <w:r>
        <w:rPr>
          <w:rFonts w:ascii="Courier New" w:eastAsia="Courier New" w:hAnsi="Courier New" w:cs="Courier New"/>
          <w:sz w:val="24"/>
          <w:szCs w:val="24"/>
        </w:rPr>
        <w:t>Production</w:t>
      </w:r>
    </w:p>
    <w:p w:rsidR="00E35BC3" w:rsidRDefault="00E35BC3">
      <w:pPr>
        <w:spacing w:before="1" w:after="0" w:line="260" w:lineRule="exact"/>
        <w:rPr>
          <w:sz w:val="26"/>
          <w:szCs w:val="26"/>
        </w:rPr>
      </w:pPr>
    </w:p>
    <w:p w:rsidR="00E35BC3" w:rsidRDefault="00F169EF">
      <w:pPr>
        <w:spacing w:after="0" w:line="240" w:lineRule="auto"/>
        <w:ind w:left="75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Where:</w:t>
      </w:r>
    </w:p>
    <w:p w:rsidR="00E35BC3" w:rsidRDefault="00F169EF">
      <w:pPr>
        <w:spacing w:before="17" w:after="0" w:line="240" w:lineRule="auto"/>
        <w:ind w:left="93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Return on Farm Assets =</w:t>
      </w:r>
    </w:p>
    <w:p w:rsidR="00E35BC3" w:rsidRDefault="00F169EF">
      <w:pPr>
        <w:spacing w:before="17" w:after="0" w:line="240" w:lineRule="auto"/>
        <w:ind w:left="129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Net farm income from operations + Farm interest expense</w:t>
      </w:r>
    </w:p>
    <w:p w:rsidR="00E35BC3" w:rsidRDefault="00F169EF">
      <w:pPr>
        <w:spacing w:before="17" w:after="0" w:line="240" w:lineRule="auto"/>
        <w:ind w:left="129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– Value of unpaid operator labor and management</w:t>
      </w:r>
    </w:p>
    <w:p w:rsidR="00E35BC3" w:rsidRDefault="00E35BC3">
      <w:pPr>
        <w:spacing w:before="1" w:after="0" w:line="260" w:lineRule="exact"/>
        <w:rPr>
          <w:sz w:val="26"/>
          <w:szCs w:val="26"/>
        </w:rPr>
      </w:pPr>
    </w:p>
    <w:p w:rsidR="00E35BC3" w:rsidRDefault="00F169EF">
      <w:pPr>
        <w:spacing w:after="0" w:line="240" w:lineRule="auto"/>
        <w:ind w:left="75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Where:</w:t>
      </w:r>
    </w:p>
    <w:p w:rsidR="00E35BC3" w:rsidRDefault="00F169EF">
      <w:pPr>
        <w:spacing w:before="17" w:after="0" w:line="240" w:lineRule="auto"/>
        <w:ind w:left="93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Value of Farm Production =</w:t>
      </w:r>
    </w:p>
    <w:p w:rsidR="00E35BC3" w:rsidRDefault="00F169EF">
      <w:pPr>
        <w:spacing w:before="17" w:after="0" w:line="240" w:lineRule="auto"/>
        <w:ind w:left="129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Gross Farm Revenue - Feeder Livestock Purchase - Purchased</w:t>
      </w:r>
    </w:p>
    <w:p w:rsidR="00E35BC3" w:rsidRDefault="00F169EF">
      <w:pPr>
        <w:spacing w:before="17" w:after="0" w:line="240" w:lineRule="auto"/>
        <w:ind w:left="129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Feed</w:t>
      </w:r>
    </w:p>
    <w:p w:rsidR="00E35BC3" w:rsidRDefault="00E35BC3">
      <w:pPr>
        <w:spacing w:before="1" w:after="0" w:line="260" w:lineRule="exact"/>
        <w:rPr>
          <w:sz w:val="26"/>
          <w:szCs w:val="26"/>
        </w:rPr>
      </w:pPr>
    </w:p>
    <w:p w:rsidR="00E35BC3" w:rsidRDefault="00F169EF">
      <w:pPr>
        <w:spacing w:after="0" w:line="240" w:lineRule="auto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low </w:t>
      </w:r>
      <w:r>
        <w:rPr>
          <w:rFonts w:ascii="Arial" w:eastAsia="Arial" w:hAnsi="Arial" w:cs="Arial"/>
          <w:i/>
          <w:sz w:val="24"/>
          <w:szCs w:val="24"/>
        </w:rPr>
        <w:t>Operating Profit Margin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 be caused by:</w:t>
      </w:r>
    </w:p>
    <w:p w:rsidR="00E35BC3" w:rsidRDefault="00E35BC3">
      <w:pPr>
        <w:spacing w:before="8" w:after="0" w:line="260" w:lineRule="exact"/>
        <w:rPr>
          <w:sz w:val="26"/>
          <w:szCs w:val="26"/>
        </w:rPr>
      </w:pPr>
    </w:p>
    <w:p w:rsidR="00E35BC3" w:rsidRDefault="00F169EF">
      <w:pPr>
        <w:spacing w:after="0" w:line="240" w:lineRule="auto"/>
        <w:ind w:left="759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Low prices per unit sold</w:t>
      </w:r>
    </w:p>
    <w:p w:rsidR="00E35BC3" w:rsidRDefault="00F169EF">
      <w:pPr>
        <w:spacing w:after="0" w:line="240" w:lineRule="auto"/>
        <w:ind w:left="759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High overhead expenses</w:t>
      </w:r>
    </w:p>
    <w:p w:rsidR="00E35BC3" w:rsidRDefault="00F169EF">
      <w:pPr>
        <w:spacing w:after="0" w:line="240" w:lineRule="auto"/>
        <w:ind w:left="759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Inefficient production</w:t>
      </w:r>
    </w:p>
    <w:p w:rsidR="00E35BC3" w:rsidRDefault="00E35BC3">
      <w:pPr>
        <w:spacing w:before="20" w:after="0" w:line="240" w:lineRule="exact"/>
        <w:rPr>
          <w:sz w:val="24"/>
          <w:szCs w:val="24"/>
        </w:rPr>
      </w:pPr>
    </w:p>
    <w:p w:rsidR="00E35BC3" w:rsidRDefault="00F169EF">
      <w:pPr>
        <w:spacing w:after="0" w:line="240" w:lineRule="auto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Asset Turnover</w:t>
      </w:r>
    </w:p>
    <w:p w:rsidR="00E35BC3" w:rsidRDefault="00F169EF">
      <w:pPr>
        <w:spacing w:before="2" w:after="0" w:line="268" w:lineRule="exact"/>
        <w:ind w:left="399" w:right="8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Asset Turnover </w:t>
      </w:r>
      <w:r>
        <w:rPr>
          <w:rFonts w:ascii="Arial" w:eastAsia="Arial" w:hAnsi="Arial" w:cs="Arial"/>
          <w:sz w:val="24"/>
          <w:szCs w:val="24"/>
        </w:rPr>
        <w:t>measures how efficiently capit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is used. Given a level of investment, businesses are more profitable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when they increase the amount they produce.</w:t>
      </w:r>
    </w:p>
    <w:p w:rsidR="00E35BC3" w:rsidRDefault="00E35BC3">
      <w:pPr>
        <w:spacing w:before="3" w:after="0" w:line="260" w:lineRule="exact"/>
        <w:rPr>
          <w:sz w:val="26"/>
          <w:szCs w:val="26"/>
        </w:rPr>
      </w:pPr>
    </w:p>
    <w:p w:rsidR="00E35BC3" w:rsidRDefault="00F169EF">
      <w:pPr>
        <w:spacing w:after="0" w:line="233" w:lineRule="auto"/>
        <w:ind w:left="399" w:right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urnover is affected by volume of production,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rice level, and the level of asset use. Asset turnover rate varies by type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farm and by tenure of ownershi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, so different farms should not be compared using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Asset</w:t>
      </w:r>
      <w:r>
        <w:rPr>
          <w:rFonts w:ascii="Arial" w:eastAsia="Arial" w:hAnsi="Arial" w:cs="Arial"/>
          <w:i/>
          <w:sz w:val="24"/>
          <w:szCs w:val="24"/>
        </w:rPr>
        <w:t xml:space="preserve"> Turnove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E35BC3" w:rsidRDefault="00E35BC3">
      <w:pPr>
        <w:spacing w:before="2" w:after="0" w:line="260" w:lineRule="exact"/>
        <w:rPr>
          <w:sz w:val="26"/>
          <w:szCs w:val="26"/>
        </w:rPr>
      </w:pPr>
    </w:p>
    <w:p w:rsidR="00E35BC3" w:rsidRDefault="00F169EF">
      <w:pPr>
        <w:spacing w:after="0" w:line="240" w:lineRule="auto"/>
        <w:ind w:left="75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Note: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more assets rented or leased,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generally the higher the 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nover.</w:t>
      </w:r>
    </w:p>
    <w:p w:rsidR="00E35BC3" w:rsidRDefault="00E35BC3">
      <w:pPr>
        <w:spacing w:after="0" w:line="260" w:lineRule="exact"/>
        <w:rPr>
          <w:sz w:val="26"/>
          <w:szCs w:val="26"/>
        </w:rPr>
      </w:pPr>
    </w:p>
    <w:p w:rsidR="00E35BC3" w:rsidRDefault="00F169EF">
      <w:pPr>
        <w:spacing w:after="0" w:line="240" w:lineRule="auto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Asset Turnover </w:t>
      </w:r>
      <w:r>
        <w:rPr>
          <w:rFonts w:ascii="Arial" w:eastAsia="Arial" w:hAnsi="Arial" w:cs="Arial"/>
          <w:sz w:val="24"/>
          <w:szCs w:val="24"/>
        </w:rPr>
        <w:t>is calculated by:</w:t>
      </w:r>
    </w:p>
    <w:p w:rsidR="00E35BC3" w:rsidRDefault="00E35BC3">
      <w:pPr>
        <w:spacing w:before="6" w:after="0" w:line="280" w:lineRule="exact"/>
        <w:rPr>
          <w:sz w:val="28"/>
          <w:szCs w:val="28"/>
        </w:rPr>
      </w:pPr>
    </w:p>
    <w:p w:rsidR="00E35BC3" w:rsidRDefault="00F169EF">
      <w:pPr>
        <w:spacing w:after="0" w:line="240" w:lineRule="auto"/>
        <w:ind w:left="57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Value of Farm Production / Total Farm Assets</w:t>
      </w:r>
    </w:p>
    <w:p w:rsidR="00E35BC3" w:rsidRDefault="00E35BC3">
      <w:pPr>
        <w:spacing w:after="0"/>
        <w:sectPr w:rsidR="00E35BC3">
          <w:pgSz w:w="12240" w:h="15840"/>
          <w:pgMar w:top="260" w:right="980" w:bottom="240" w:left="980" w:header="20" w:footer="46" w:gutter="0"/>
          <w:cols w:space="720"/>
        </w:sectPr>
      </w:pPr>
    </w:p>
    <w:p w:rsidR="00E35BC3" w:rsidRDefault="00E35BC3">
      <w:pPr>
        <w:spacing w:before="1" w:after="0" w:line="180" w:lineRule="exact"/>
        <w:rPr>
          <w:sz w:val="18"/>
          <w:szCs w:val="18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F169EF">
      <w:pPr>
        <w:spacing w:before="29" w:after="0" w:line="240" w:lineRule="auto"/>
        <w:ind w:left="57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Where:</w:t>
      </w:r>
    </w:p>
    <w:p w:rsidR="00E35BC3" w:rsidRDefault="00F169EF">
      <w:pPr>
        <w:spacing w:before="18" w:after="0" w:line="240" w:lineRule="auto"/>
        <w:ind w:left="93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Value of Farm Production =</w:t>
      </w:r>
    </w:p>
    <w:p w:rsidR="00E35BC3" w:rsidRDefault="00F169EF">
      <w:pPr>
        <w:spacing w:before="17" w:after="0" w:line="240" w:lineRule="auto"/>
        <w:ind w:left="129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Gross Farm Revenue - Feeder Livestock</w:t>
      </w:r>
      <w:r>
        <w:rPr>
          <w:rFonts w:ascii="Courier New" w:eastAsia="Courier New" w:hAnsi="Courier New" w:cs="Courier New"/>
          <w:sz w:val="24"/>
          <w:szCs w:val="24"/>
        </w:rPr>
        <w:t xml:space="preserve"> Purchase - Purchased</w:t>
      </w:r>
    </w:p>
    <w:p w:rsidR="00E35BC3" w:rsidRDefault="00F169EF">
      <w:pPr>
        <w:spacing w:before="17" w:after="0" w:line="240" w:lineRule="auto"/>
        <w:ind w:left="129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Feed</w:t>
      </w:r>
    </w:p>
    <w:p w:rsidR="00E35BC3" w:rsidRDefault="00E35BC3">
      <w:pPr>
        <w:spacing w:before="6" w:after="0" w:line="260" w:lineRule="exact"/>
        <w:rPr>
          <w:sz w:val="26"/>
          <w:szCs w:val="26"/>
        </w:rPr>
      </w:pPr>
    </w:p>
    <w:p w:rsidR="00E35BC3" w:rsidRDefault="00F169EF">
      <w:pPr>
        <w:spacing w:after="0" w:line="233" w:lineRule="auto"/>
        <w:ind w:left="399" w:right="4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Since Asset Turnover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meant to measure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efficient use of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ssets, the higher the nu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bette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 If the farm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business is turning out a high level of production given the level of capital investment, 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has an adequate lev</w:t>
      </w:r>
      <w:r>
        <w:rPr>
          <w:rFonts w:ascii="Arial" w:eastAsia="Arial" w:hAnsi="Arial" w:cs="Arial"/>
          <w:sz w:val="24"/>
          <w:szCs w:val="24"/>
        </w:rPr>
        <w:t>el of asset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turnover. If turnover is low, methods to use capital more fully should be explored, or possibly some low return assets should be sold.</w:t>
      </w:r>
    </w:p>
    <w:p w:rsidR="00E35BC3" w:rsidRDefault="00E35BC3">
      <w:pPr>
        <w:spacing w:before="13" w:after="0" w:line="260" w:lineRule="exact"/>
        <w:rPr>
          <w:sz w:val="26"/>
          <w:szCs w:val="26"/>
        </w:rPr>
      </w:pPr>
    </w:p>
    <w:p w:rsidR="00E35BC3" w:rsidRDefault="00F169EF">
      <w:pPr>
        <w:spacing w:after="0" w:line="268" w:lineRule="exact"/>
        <w:ind w:left="399" w:right="3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Neither Operating Profit Margin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nor Asset Turnover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alone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adequately explains the level of business </w:t>
      </w:r>
      <w:r>
        <w:rPr>
          <w:rFonts w:ascii="Arial" w:eastAsia="Arial" w:hAnsi="Arial" w:cs="Arial"/>
          <w:sz w:val="24"/>
          <w:szCs w:val="24"/>
        </w:rPr>
        <w:t>profitability. But, when used together, these two eff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ciency measures are the building blocks of the farm's level of profitability.</w:t>
      </w:r>
    </w:p>
    <w:p w:rsidR="00E35BC3" w:rsidRDefault="00E35BC3">
      <w:pPr>
        <w:spacing w:before="18" w:after="0" w:line="240" w:lineRule="exact"/>
        <w:rPr>
          <w:sz w:val="24"/>
          <w:szCs w:val="24"/>
        </w:rPr>
      </w:pPr>
    </w:p>
    <w:p w:rsidR="00E35BC3" w:rsidRDefault="00F169EF">
      <w:pPr>
        <w:spacing w:after="0" w:line="240" w:lineRule="auto"/>
        <w:ind w:left="75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Remember!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Of 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eturn On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=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Margin x Asset 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nover</w:t>
      </w:r>
    </w:p>
    <w:p w:rsidR="00E35BC3" w:rsidRDefault="00F169EF">
      <w:pPr>
        <w:spacing w:after="0" w:line="269" w:lineRule="exact"/>
        <w:ind w:left="75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Rate</w:t>
      </w:r>
    </w:p>
    <w:p w:rsidR="00E35BC3" w:rsidRDefault="00E35BC3">
      <w:pPr>
        <w:spacing w:before="6" w:after="0" w:line="260" w:lineRule="exact"/>
        <w:rPr>
          <w:sz w:val="26"/>
          <w:szCs w:val="26"/>
        </w:rPr>
      </w:pPr>
    </w:p>
    <w:p w:rsidR="00E35BC3" w:rsidRDefault="00F169EF">
      <w:pPr>
        <w:spacing w:after="0" w:line="233" w:lineRule="auto"/>
        <w:ind w:left="399" w:right="3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herefore, a farm with high ope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ating </w:t>
      </w:r>
      <w:r>
        <w:rPr>
          <w:rFonts w:ascii="Arial" w:eastAsia="Arial" w:hAnsi="Arial" w:cs="Arial"/>
          <w:sz w:val="24"/>
          <w:szCs w:val="24"/>
        </w:rPr>
        <w:t>efficiency and high capi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al efficiency shows a strong Rate of Retu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 on Assets. If 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Operating Profit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Margin is low, the Asset 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nover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z w:val="24"/>
          <w:szCs w:val="24"/>
        </w:rPr>
        <w:t>ate must be strong enough to offset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low operating efficiency. The opposite 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 true.</w:t>
      </w:r>
    </w:p>
    <w:p w:rsidR="00E35BC3" w:rsidRDefault="00E35BC3">
      <w:pPr>
        <w:spacing w:after="0" w:line="100" w:lineRule="exact"/>
        <w:rPr>
          <w:sz w:val="10"/>
          <w:szCs w:val="10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F169EF">
      <w:pPr>
        <w:spacing w:after="0" w:line="199" w:lineRule="auto"/>
        <w:ind w:left="399" w:right="4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rove prof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ty, if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et Turnover is low, look for ways to increase revenue from existing assets and look for non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performing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assets or unde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performing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assets that can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d. If Asset 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ver is acceptable, then look at 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erating Profit Marg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n. If it needs</w:t>
      </w:r>
    </w:p>
    <w:p w:rsidR="00E35BC3" w:rsidRDefault="00F169EF">
      <w:pPr>
        <w:spacing w:before="6" w:after="0" w:line="233" w:lineRule="auto"/>
        <w:ind w:left="399" w:right="2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improvement, look for ways to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ecrease expense 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thout reducing revenues. If both Asset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urnover and Operating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Profit Margin are acceptable, then maybe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it’s 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 expansion.</w:t>
      </w:r>
    </w:p>
    <w:p w:rsidR="00E35BC3" w:rsidRDefault="00E35BC3">
      <w:pPr>
        <w:spacing w:before="2" w:after="0" w:line="260" w:lineRule="exact"/>
        <w:rPr>
          <w:sz w:val="26"/>
          <w:szCs w:val="26"/>
        </w:rPr>
      </w:pPr>
    </w:p>
    <w:p w:rsidR="00E35BC3" w:rsidRDefault="00F169EF">
      <w:pPr>
        <w:spacing w:after="0" w:line="240" w:lineRule="auto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EBITDA (Earnings before interes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, taxes, 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recia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 and am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tizat</w:t>
      </w:r>
      <w:r>
        <w:rPr>
          <w:rFonts w:ascii="Arial" w:eastAsia="Arial" w:hAnsi="Arial" w:cs="Arial"/>
          <w:b/>
          <w:bCs/>
          <w:sz w:val="24"/>
          <w:szCs w:val="24"/>
        </w:rPr>
        <w:t>ion)</w:t>
      </w:r>
    </w:p>
    <w:p w:rsidR="00E35BC3" w:rsidRDefault="00F169EF">
      <w:pPr>
        <w:spacing w:before="2" w:after="0" w:line="268" w:lineRule="exact"/>
        <w:ind w:left="399" w:right="6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Earnings before interest, taxes, depreciation and amortization (EBITDA)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rarely used within ag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iculture. However, Commercial investors may use EBITDA to compare</w:t>
      </w:r>
    </w:p>
    <w:p w:rsidR="00E35BC3" w:rsidRDefault="00F169EF">
      <w:pPr>
        <w:spacing w:before="1" w:after="0" w:line="268" w:lineRule="exact"/>
        <w:ind w:left="399" w:right="3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businesses. Since an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vestor may only be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nterested in income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generated by a company or</w:t>
      </w:r>
      <w:r>
        <w:rPr>
          <w:rFonts w:ascii="Arial" w:eastAsia="Arial" w:hAnsi="Arial" w:cs="Arial"/>
          <w:sz w:val="24"/>
          <w:szCs w:val="24"/>
        </w:rPr>
        <w:t xml:space="preserve"> because the comparison is between businesses of different types, it is deemed</w:t>
      </w:r>
    </w:p>
    <w:p w:rsidR="00E35BC3" w:rsidRDefault="00F169EF">
      <w:pPr>
        <w:spacing w:after="0" w:line="266" w:lineRule="exact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reasonable to ignore interest, 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xes, depreciation and amortization expenses.</w:t>
      </w:r>
    </w:p>
    <w:p w:rsidR="00E35BC3" w:rsidRDefault="00E35BC3">
      <w:pPr>
        <w:spacing w:before="19" w:after="0" w:line="240" w:lineRule="exact"/>
        <w:rPr>
          <w:sz w:val="24"/>
          <w:szCs w:val="24"/>
        </w:rPr>
      </w:pPr>
    </w:p>
    <w:p w:rsidR="00E35BC3" w:rsidRDefault="00F169EF">
      <w:pPr>
        <w:spacing w:after="0" w:line="240" w:lineRule="auto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EBIT</w:t>
      </w:r>
      <w:r>
        <w:rPr>
          <w:rFonts w:ascii="Arial" w:eastAsia="Arial" w:hAnsi="Arial" w:cs="Arial"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 xml:space="preserve">A </w:t>
      </w:r>
      <w:r>
        <w:rPr>
          <w:rFonts w:ascii="Arial" w:eastAsia="Arial" w:hAnsi="Arial" w:cs="Arial"/>
          <w:sz w:val="24"/>
          <w:szCs w:val="24"/>
        </w:rPr>
        <w:t>is calculated by:</w:t>
      </w:r>
    </w:p>
    <w:p w:rsidR="00E35BC3" w:rsidRDefault="00E35BC3">
      <w:pPr>
        <w:spacing w:before="6" w:after="0" w:line="280" w:lineRule="exact"/>
        <w:rPr>
          <w:sz w:val="28"/>
          <w:szCs w:val="28"/>
        </w:rPr>
      </w:pPr>
    </w:p>
    <w:p w:rsidR="00E35BC3" w:rsidRDefault="00F169EF">
      <w:pPr>
        <w:spacing w:after="0" w:line="240" w:lineRule="auto"/>
        <w:ind w:left="57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Net income from operations</w:t>
      </w:r>
    </w:p>
    <w:p w:rsidR="00E35BC3" w:rsidRDefault="00F169EF">
      <w:pPr>
        <w:spacing w:before="17" w:after="0" w:line="240" w:lineRule="auto"/>
        <w:ind w:left="57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+ interest expense</w:t>
      </w:r>
    </w:p>
    <w:p w:rsidR="00E35BC3" w:rsidRDefault="00F169EF">
      <w:pPr>
        <w:spacing w:before="17" w:after="0" w:line="240" w:lineRule="auto"/>
        <w:ind w:left="57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+ taxes</w:t>
      </w:r>
    </w:p>
    <w:p w:rsidR="00E35BC3" w:rsidRDefault="00F169EF">
      <w:pPr>
        <w:spacing w:before="17" w:after="0" w:line="240" w:lineRule="auto"/>
        <w:ind w:left="57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+ depreciation</w:t>
      </w:r>
    </w:p>
    <w:p w:rsidR="00E35BC3" w:rsidRDefault="00F169EF">
      <w:pPr>
        <w:spacing w:before="17" w:after="0" w:line="240" w:lineRule="auto"/>
        <w:ind w:left="57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+ a</w:t>
      </w:r>
      <w:r>
        <w:rPr>
          <w:rFonts w:ascii="Courier New" w:eastAsia="Courier New" w:hAnsi="Courier New" w:cs="Courier New"/>
          <w:sz w:val="24"/>
          <w:szCs w:val="24"/>
        </w:rPr>
        <w:t>mortization expense</w:t>
      </w:r>
    </w:p>
    <w:p w:rsidR="00E35BC3" w:rsidRDefault="00E35BC3">
      <w:pPr>
        <w:spacing w:before="7" w:after="0" w:line="260" w:lineRule="exact"/>
        <w:rPr>
          <w:sz w:val="26"/>
          <w:szCs w:val="26"/>
        </w:rPr>
      </w:pPr>
    </w:p>
    <w:p w:rsidR="00E35BC3" w:rsidRDefault="00F169EF">
      <w:pPr>
        <w:spacing w:after="0" w:line="233" w:lineRule="auto"/>
        <w:ind w:left="759" w:right="4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Note: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For sole proprietors, the net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ncome, and therefore EBITDA, calculated in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NPACK does not include an exp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nse for labor and management contributed by the operator.</w:t>
      </w:r>
    </w:p>
    <w:p w:rsidR="00E35BC3" w:rsidRDefault="00E35BC3">
      <w:pPr>
        <w:spacing w:after="0"/>
        <w:sectPr w:rsidR="00E35BC3">
          <w:pgSz w:w="12240" w:h="15840"/>
          <w:pgMar w:top="260" w:right="980" w:bottom="240" w:left="980" w:header="20" w:footer="46" w:gutter="0"/>
          <w:cols w:space="720"/>
        </w:sect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E35BC3">
      <w:pPr>
        <w:spacing w:before="14" w:after="0" w:line="200" w:lineRule="exact"/>
        <w:rPr>
          <w:sz w:val="20"/>
          <w:szCs w:val="20"/>
        </w:rPr>
      </w:pPr>
    </w:p>
    <w:p w:rsidR="00E35BC3" w:rsidRDefault="00F169EF">
      <w:pPr>
        <w:spacing w:after="0" w:line="648" w:lineRule="exact"/>
        <w:ind w:left="414" w:right="-20"/>
        <w:rPr>
          <w:rFonts w:ascii="Arial" w:eastAsia="Arial" w:hAnsi="Arial" w:cs="Arial"/>
          <w:sz w:val="57"/>
          <w:szCs w:val="57"/>
        </w:rPr>
      </w:pPr>
      <w:r>
        <w:rPr>
          <w:rFonts w:ascii="Arial" w:eastAsia="Arial" w:hAnsi="Arial" w:cs="Arial"/>
          <w:b/>
          <w:bCs/>
          <w:position w:val="-1"/>
          <w:sz w:val="57"/>
          <w:szCs w:val="57"/>
        </w:rPr>
        <w:t>Repayment</w:t>
      </w:r>
      <w:r>
        <w:rPr>
          <w:rFonts w:ascii="Arial" w:eastAsia="Arial" w:hAnsi="Arial" w:cs="Arial"/>
          <w:b/>
          <w:bCs/>
          <w:spacing w:val="31"/>
          <w:position w:val="-1"/>
          <w:sz w:val="57"/>
          <w:szCs w:val="57"/>
        </w:rPr>
        <w:t xml:space="preserve"> </w:t>
      </w:r>
      <w:r>
        <w:rPr>
          <w:rFonts w:ascii="Arial" w:eastAsia="Arial" w:hAnsi="Arial" w:cs="Arial"/>
          <w:b/>
          <w:bCs/>
          <w:w w:val="101"/>
          <w:position w:val="-1"/>
          <w:sz w:val="57"/>
          <w:szCs w:val="57"/>
        </w:rPr>
        <w:t>Capacity</w:t>
      </w:r>
    </w:p>
    <w:p w:rsidR="00E35BC3" w:rsidRDefault="00E35BC3">
      <w:pPr>
        <w:spacing w:after="0" w:line="150" w:lineRule="exact"/>
        <w:rPr>
          <w:sz w:val="15"/>
          <w:szCs w:val="15"/>
        </w:rPr>
      </w:pPr>
    </w:p>
    <w:p w:rsidR="00E35BC3" w:rsidRDefault="00F169EF">
      <w:pPr>
        <w:spacing w:after="0" w:line="233" w:lineRule="auto"/>
        <w:ind w:left="399" w:right="2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Repay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ent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apac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ty </w:t>
      </w:r>
      <w:r>
        <w:rPr>
          <w:rFonts w:ascii="Arial" w:eastAsia="Arial" w:hAnsi="Arial" w:cs="Arial"/>
          <w:sz w:val="24"/>
          <w:szCs w:val="24"/>
        </w:rPr>
        <w:t>measures</w:t>
      </w:r>
      <w:r>
        <w:rPr>
          <w:rFonts w:ascii="Arial" w:eastAsia="Arial" w:hAnsi="Arial" w:cs="Arial"/>
          <w:sz w:val="24"/>
          <w:szCs w:val="24"/>
        </w:rPr>
        <w:t xml:space="preserve"> the ability of a bo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rower to repay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erm debt and rep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ace assets using business and personal income. When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evaluating repayment capacity, the source of repayment doesn't mat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er, so both business and personal sources of income are included.</w:t>
      </w:r>
    </w:p>
    <w:p w:rsidR="00E35BC3" w:rsidRDefault="00E35BC3">
      <w:pPr>
        <w:spacing w:before="13" w:after="0" w:line="260" w:lineRule="exact"/>
        <w:rPr>
          <w:sz w:val="26"/>
          <w:szCs w:val="26"/>
        </w:rPr>
      </w:pPr>
    </w:p>
    <w:p w:rsidR="00E35BC3" w:rsidRDefault="00F169EF">
      <w:pPr>
        <w:spacing w:after="0" w:line="268" w:lineRule="exact"/>
        <w:ind w:left="399" w:right="4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Principal paymen</w:t>
      </w:r>
      <w:r>
        <w:rPr>
          <w:rFonts w:ascii="Arial" w:eastAsia="Arial" w:hAnsi="Arial" w:cs="Arial"/>
          <w:sz w:val="24"/>
          <w:szCs w:val="24"/>
        </w:rPr>
        <w:t xml:space="preserve">ts on term loans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ust come from accrual net income, with depreciation added back and after owner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withdrawals, income taxes, and Social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cur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xes are deducted.</w:t>
      </w:r>
    </w:p>
    <w:p w:rsidR="00E35BC3" w:rsidRDefault="00E35BC3">
      <w:pPr>
        <w:spacing w:before="18" w:after="0" w:line="240" w:lineRule="exact"/>
        <w:rPr>
          <w:sz w:val="24"/>
          <w:szCs w:val="24"/>
        </w:rPr>
      </w:pPr>
    </w:p>
    <w:p w:rsidR="00E35BC3" w:rsidRDefault="00F169EF">
      <w:pPr>
        <w:spacing w:after="0" w:line="240" w:lineRule="auto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Capital Debt Repayment Ca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acity</w:t>
      </w:r>
    </w:p>
    <w:p w:rsidR="00E35BC3" w:rsidRDefault="00F169EF">
      <w:pPr>
        <w:spacing w:before="3" w:after="0" w:line="268" w:lineRule="exact"/>
        <w:ind w:left="399" w:right="4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Capital debt repayment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capacity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the net amount availa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 xml:space="preserve"> from business and personal sources that can be used to repay debt and 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eplace assets. Cap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tal debt repayment capacity is calculated by:</w:t>
      </w:r>
    </w:p>
    <w:p w:rsidR="00E35BC3" w:rsidRDefault="00E35BC3">
      <w:pPr>
        <w:spacing w:before="3" w:after="0" w:line="280" w:lineRule="exact"/>
        <w:rPr>
          <w:sz w:val="28"/>
          <w:szCs w:val="28"/>
        </w:rPr>
      </w:pPr>
    </w:p>
    <w:p w:rsidR="00E35BC3" w:rsidRDefault="00F169EF">
      <w:pPr>
        <w:spacing w:after="0" w:line="240" w:lineRule="auto"/>
        <w:ind w:left="57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Net income from operations (accrual)</w:t>
      </w:r>
    </w:p>
    <w:p w:rsidR="00E35BC3" w:rsidRDefault="00F169EF">
      <w:pPr>
        <w:spacing w:before="17" w:after="0" w:line="240" w:lineRule="auto"/>
        <w:ind w:left="57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+ Depreciation/amortization expense</w:t>
      </w:r>
    </w:p>
    <w:p w:rsidR="00E35BC3" w:rsidRDefault="00F169EF">
      <w:pPr>
        <w:spacing w:before="17" w:after="0" w:line="240" w:lineRule="auto"/>
        <w:ind w:left="57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+ Total personal income</w:t>
      </w:r>
    </w:p>
    <w:p w:rsidR="00E35BC3" w:rsidRDefault="00F169EF">
      <w:pPr>
        <w:spacing w:before="17" w:after="0" w:line="240" w:lineRule="auto"/>
        <w:ind w:left="57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+/- Total </w:t>
      </w:r>
      <w:r>
        <w:rPr>
          <w:rFonts w:ascii="Courier New" w:eastAsia="Courier New" w:hAnsi="Courier New" w:cs="Courier New"/>
          <w:sz w:val="24"/>
          <w:szCs w:val="24"/>
        </w:rPr>
        <w:t>miscellaneous revenues/expenses</w:t>
      </w:r>
    </w:p>
    <w:p w:rsidR="00E35BC3" w:rsidRDefault="00F169EF">
      <w:pPr>
        <w:spacing w:before="17" w:after="0" w:line="240" w:lineRule="auto"/>
        <w:ind w:left="57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 Family Living Expenses or Owner withdrawals</w:t>
      </w:r>
    </w:p>
    <w:p w:rsidR="00E35BC3" w:rsidRDefault="00F169EF">
      <w:pPr>
        <w:spacing w:before="17" w:after="0" w:line="240" w:lineRule="auto"/>
        <w:ind w:left="57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 Total income tax expense</w:t>
      </w:r>
    </w:p>
    <w:p w:rsidR="00E35BC3" w:rsidRDefault="00F169EF">
      <w:pPr>
        <w:spacing w:before="17" w:after="0" w:line="240" w:lineRule="auto"/>
        <w:ind w:left="57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+ Interest expense on term debt</w:t>
      </w:r>
    </w:p>
    <w:p w:rsidR="00E35BC3" w:rsidRDefault="00E35BC3">
      <w:pPr>
        <w:spacing w:before="7" w:after="0" w:line="260" w:lineRule="exact"/>
        <w:rPr>
          <w:sz w:val="26"/>
          <w:szCs w:val="26"/>
        </w:rPr>
      </w:pPr>
    </w:p>
    <w:p w:rsidR="00E35BC3" w:rsidRDefault="00F169EF">
      <w:pPr>
        <w:tabs>
          <w:tab w:val="left" w:pos="8280"/>
        </w:tabs>
        <w:spacing w:after="0" w:line="233" w:lineRule="auto"/>
        <w:ind w:left="759" w:right="3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Note: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bt Cov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rage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 xml:space="preserve">s measured in two ways, </w:t>
      </w:r>
      <w:r>
        <w:rPr>
          <w:rFonts w:ascii="Arial" w:eastAsia="Arial" w:hAnsi="Arial" w:cs="Arial"/>
          <w:b/>
          <w:bCs/>
          <w:sz w:val="24"/>
          <w:szCs w:val="24"/>
        </w:rPr>
        <w:t>Farm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Farm and Personal. </w:t>
      </w:r>
      <w:r>
        <w:rPr>
          <w:rFonts w:ascii="Arial" w:eastAsia="Arial" w:hAnsi="Arial" w:cs="Arial"/>
          <w:sz w:val="24"/>
          <w:szCs w:val="24"/>
        </w:rPr>
        <w:t>Both consider personal term debt, if it exist</w:t>
      </w:r>
      <w:r>
        <w:rPr>
          <w:rFonts w:ascii="Arial" w:eastAsia="Arial" w:hAnsi="Arial" w:cs="Arial"/>
          <w:sz w:val="24"/>
          <w:szCs w:val="24"/>
        </w:rPr>
        <w:t>s, but in d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fferent ways. For the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Farm </w:t>
      </w:r>
      <w:r>
        <w:rPr>
          <w:rFonts w:ascii="Arial" w:eastAsia="Arial" w:hAnsi="Arial" w:cs="Arial"/>
          <w:sz w:val="24"/>
          <w:szCs w:val="24"/>
        </w:rPr>
        <w:t>calculation personal debt is considered in much the same way as family liv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nse, it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simply subtracted from the funds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vailable Capital repayment capacity so, it beco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a part of the numerator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the </w:t>
      </w:r>
      <w:r>
        <w:rPr>
          <w:rFonts w:ascii="Arial" w:eastAsia="Arial" w:hAnsi="Arial" w:cs="Arial"/>
          <w:sz w:val="24"/>
          <w:szCs w:val="24"/>
        </w:rPr>
        <w:t>calculation (the numerator is 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duced).</w:t>
      </w:r>
      <w:r>
        <w:rPr>
          <w:rFonts w:ascii="Arial" w:eastAsia="Arial" w:hAnsi="Arial" w:cs="Arial"/>
          <w:sz w:val="24"/>
          <w:szCs w:val="24"/>
        </w:rPr>
        <w:tab/>
        <w:t>In 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Farm and Personal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term personal debt is added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the Scheduled term debt payments so, it becomes a part of the denominator (the de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ominator is 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creased).</w:t>
      </w:r>
    </w:p>
    <w:p w:rsidR="00E35BC3" w:rsidRDefault="00E35BC3">
      <w:pPr>
        <w:spacing w:before="2" w:after="0" w:line="260" w:lineRule="exact"/>
        <w:rPr>
          <w:sz w:val="26"/>
          <w:szCs w:val="26"/>
        </w:rPr>
      </w:pPr>
    </w:p>
    <w:p w:rsidR="00E35BC3" w:rsidRDefault="00F169EF">
      <w:pPr>
        <w:spacing w:after="0" w:line="240" w:lineRule="auto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Capital Debt Repayment Margin</w:t>
      </w:r>
    </w:p>
    <w:p w:rsidR="00E35BC3" w:rsidRDefault="00F169EF">
      <w:pPr>
        <w:spacing w:before="2" w:after="0" w:line="268" w:lineRule="exact"/>
        <w:ind w:left="399" w:right="4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Capital Debt </w:t>
      </w:r>
      <w:r>
        <w:rPr>
          <w:rFonts w:ascii="Arial" w:eastAsia="Arial" w:hAnsi="Arial" w:cs="Arial"/>
          <w:i/>
          <w:spacing w:val="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epaym</w:t>
      </w:r>
      <w:r>
        <w:rPr>
          <w:rFonts w:ascii="Arial" w:eastAsia="Arial" w:hAnsi="Arial" w:cs="Arial"/>
          <w:i/>
          <w:sz w:val="24"/>
          <w:szCs w:val="24"/>
        </w:rPr>
        <w:t>ent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Margin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the amount avai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able after remov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 scheduled debt payments from Capit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debt repayment capa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ity. If the amount remaining is greater than</w:t>
      </w:r>
    </w:p>
    <w:p w:rsidR="00E35BC3" w:rsidRDefault="00F169EF">
      <w:pPr>
        <w:spacing w:after="0" w:line="265" w:lineRule="exact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zero, then enough capital has been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generated to cover debt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ts.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pital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bt</w:t>
      </w:r>
    </w:p>
    <w:p w:rsidR="00E35BC3" w:rsidRDefault="00F169EF">
      <w:pPr>
        <w:spacing w:after="0" w:line="268" w:lineRule="exact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Repayment Margin is </w:t>
      </w:r>
      <w:r>
        <w:rPr>
          <w:rFonts w:ascii="Arial" w:eastAsia="Arial" w:hAnsi="Arial" w:cs="Arial"/>
          <w:sz w:val="24"/>
          <w:szCs w:val="24"/>
        </w:rPr>
        <w:t>calculated as:</w:t>
      </w:r>
    </w:p>
    <w:p w:rsidR="00E35BC3" w:rsidRDefault="00E35BC3">
      <w:pPr>
        <w:spacing w:before="6" w:after="0" w:line="280" w:lineRule="exact"/>
        <w:rPr>
          <w:sz w:val="28"/>
          <w:szCs w:val="28"/>
        </w:rPr>
      </w:pPr>
    </w:p>
    <w:p w:rsidR="00E35BC3" w:rsidRDefault="00F169EF">
      <w:pPr>
        <w:spacing w:after="0" w:line="240" w:lineRule="auto"/>
        <w:ind w:left="57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Capital debt repayment capacity</w:t>
      </w:r>
    </w:p>
    <w:p w:rsidR="00E35BC3" w:rsidRDefault="00F169EF">
      <w:pPr>
        <w:spacing w:before="17" w:after="0" w:line="255" w:lineRule="auto"/>
        <w:ind w:left="579" w:right="85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 Total principal and interest on term debt including capital leases</w:t>
      </w:r>
    </w:p>
    <w:p w:rsidR="00E35BC3" w:rsidRDefault="00E35BC3">
      <w:pPr>
        <w:spacing w:before="4" w:after="0" w:line="260" w:lineRule="exact"/>
        <w:rPr>
          <w:sz w:val="26"/>
          <w:szCs w:val="26"/>
        </w:rPr>
      </w:pPr>
    </w:p>
    <w:p w:rsidR="00E35BC3" w:rsidRDefault="00F169EF">
      <w:pPr>
        <w:spacing w:after="0" w:line="240" w:lineRule="auto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Replacement Margin</w:t>
      </w:r>
    </w:p>
    <w:p w:rsidR="00E35BC3" w:rsidRDefault="00F169EF">
      <w:pPr>
        <w:spacing w:before="3" w:after="0" w:line="268" w:lineRule="exact"/>
        <w:ind w:left="399" w:right="4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Replacement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Margin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indicates the ability of a farm</w:t>
      </w:r>
      <w:r>
        <w:rPr>
          <w:rFonts w:ascii="Arial" w:eastAsia="Arial" w:hAnsi="Arial" w:cs="Arial"/>
          <w:spacing w:val="2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 xml:space="preserve">business to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epay 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 debt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replace capital assets. In 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doing,</w:t>
      </w:r>
      <w:r>
        <w:rPr>
          <w:rFonts w:ascii="Arial" w:eastAsia="Arial" w:hAnsi="Arial" w:cs="Arial"/>
          <w:sz w:val="24"/>
          <w:szCs w:val="24"/>
        </w:rPr>
        <w:t xml:space="preserve"> one is able to evaluate the ability to acquire business</w:t>
      </w:r>
    </w:p>
    <w:p w:rsidR="00E35BC3" w:rsidRDefault="00F169EF">
      <w:pPr>
        <w:spacing w:after="0" w:line="268" w:lineRule="exact"/>
        <w:ind w:left="399" w:right="39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assets or service additional debt as well as evaluate risk margin 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capital replace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 and debt service. If the replace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ent margin is positive, 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farm/business generates enough income to pa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ts debts and replace assets in a timely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anner.</w:t>
      </w:r>
    </w:p>
    <w:p w:rsidR="00E35BC3" w:rsidRDefault="00E35BC3">
      <w:pPr>
        <w:spacing w:after="0"/>
        <w:sectPr w:rsidR="00E35BC3">
          <w:pgSz w:w="12240" w:h="15840"/>
          <w:pgMar w:top="260" w:right="980" w:bottom="240" w:left="980" w:header="20" w:footer="46" w:gutter="0"/>
          <w:cols w:space="720"/>
        </w:sectPr>
      </w:pPr>
    </w:p>
    <w:p w:rsidR="00E35BC3" w:rsidRDefault="00E35BC3">
      <w:pPr>
        <w:spacing w:before="1" w:after="0" w:line="180" w:lineRule="exact"/>
        <w:rPr>
          <w:sz w:val="18"/>
          <w:szCs w:val="18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F169EF">
      <w:pPr>
        <w:spacing w:before="35" w:after="0" w:line="233" w:lineRule="auto"/>
        <w:ind w:left="399" w:right="3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Replacement Margin is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he margin after cash replacement. The key word is </w:t>
      </w:r>
      <w:r>
        <w:rPr>
          <w:rFonts w:ascii="Arial" w:eastAsia="Arial" w:hAnsi="Arial" w:cs="Arial"/>
          <w:i/>
          <w:sz w:val="24"/>
          <w:szCs w:val="24"/>
        </w:rPr>
        <w:t>Cas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 Hi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ebt farms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ften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et 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 of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 replacement cash from paying down debt and then re- borrowing. Other</w:t>
      </w:r>
      <w:r>
        <w:rPr>
          <w:rFonts w:ascii="Arial" w:eastAsia="Arial" w:hAnsi="Arial" w:cs="Arial"/>
          <w:sz w:val="24"/>
          <w:szCs w:val="24"/>
        </w:rPr>
        <w:t xml:space="preserve"> businesses,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ticularly those with little 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no debt, likely have a very strong Capital Debt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epayment Margin, but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 require more cash flow to replace assets.</w:t>
      </w:r>
    </w:p>
    <w:p w:rsidR="00E35BC3" w:rsidRDefault="00E35BC3">
      <w:pPr>
        <w:spacing w:before="11" w:after="0" w:line="260" w:lineRule="exact"/>
        <w:rPr>
          <w:sz w:val="26"/>
          <w:szCs w:val="26"/>
        </w:rPr>
      </w:pPr>
    </w:p>
    <w:p w:rsidR="00E35BC3" w:rsidRDefault="00F169EF">
      <w:pPr>
        <w:spacing w:after="0" w:line="268" w:lineRule="exact"/>
        <w:ind w:left="759" w:right="7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Note: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Replacement margin assumes credit obtained 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current-year operations is repaid </w:t>
      </w:r>
      <w:r>
        <w:rPr>
          <w:rFonts w:ascii="Arial" w:eastAsia="Arial" w:hAnsi="Arial" w:cs="Arial"/>
          <w:sz w:val="24"/>
          <w:szCs w:val="24"/>
        </w:rPr>
        <w:t>within one year.</w:t>
      </w:r>
    </w:p>
    <w:p w:rsidR="00E35BC3" w:rsidRDefault="00E35BC3">
      <w:pPr>
        <w:spacing w:before="18" w:after="0" w:line="240" w:lineRule="exact"/>
        <w:rPr>
          <w:sz w:val="24"/>
          <w:szCs w:val="24"/>
        </w:rPr>
      </w:pPr>
    </w:p>
    <w:p w:rsidR="00E35BC3" w:rsidRDefault="00F169EF">
      <w:pPr>
        <w:spacing w:after="0" w:line="240" w:lineRule="auto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Replacement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Margin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calculated by:</w:t>
      </w:r>
    </w:p>
    <w:p w:rsidR="00E35BC3" w:rsidRDefault="00E35BC3">
      <w:pPr>
        <w:spacing w:before="5" w:after="0" w:line="280" w:lineRule="exact"/>
        <w:rPr>
          <w:sz w:val="28"/>
          <w:szCs w:val="28"/>
        </w:rPr>
      </w:pPr>
    </w:p>
    <w:p w:rsidR="00E35BC3" w:rsidRDefault="00F169EF">
      <w:pPr>
        <w:spacing w:after="0" w:line="240" w:lineRule="auto"/>
        <w:ind w:left="57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Capital debt repayment margin</w:t>
      </w:r>
    </w:p>
    <w:p w:rsidR="00E35BC3" w:rsidRDefault="00F169EF">
      <w:pPr>
        <w:spacing w:before="17" w:after="0" w:line="240" w:lineRule="auto"/>
        <w:ind w:left="57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 Unfunded capital expenditures or cash replacement allowance</w:t>
      </w:r>
    </w:p>
    <w:p w:rsidR="00E35BC3" w:rsidRDefault="00E35BC3">
      <w:pPr>
        <w:spacing w:before="1" w:after="0" w:line="260" w:lineRule="exact"/>
        <w:rPr>
          <w:sz w:val="26"/>
          <w:szCs w:val="26"/>
        </w:rPr>
      </w:pPr>
    </w:p>
    <w:p w:rsidR="00E35BC3" w:rsidRDefault="00F169EF">
      <w:pPr>
        <w:spacing w:after="0" w:line="240" w:lineRule="auto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Cash Replacement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Allowance</w:t>
      </w:r>
    </w:p>
    <w:p w:rsidR="00E35BC3" w:rsidRDefault="00F169EF">
      <w:pPr>
        <w:spacing w:before="2" w:after="0" w:line="268" w:lineRule="exact"/>
        <w:ind w:left="399" w:right="3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Cash Replacement Allowance </w:t>
      </w:r>
      <w:r>
        <w:rPr>
          <w:rFonts w:ascii="Arial" w:eastAsia="Arial" w:hAnsi="Arial" w:cs="Arial"/>
          <w:sz w:val="24"/>
          <w:szCs w:val="24"/>
        </w:rPr>
        <w:t xml:space="preserve">is an estimate of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he amount of cash necessary to </w:t>
      </w:r>
      <w:r>
        <w:rPr>
          <w:rFonts w:ascii="Arial" w:eastAsia="Arial" w:hAnsi="Arial" w:cs="Arial"/>
          <w:sz w:val="24"/>
          <w:szCs w:val="24"/>
        </w:rPr>
        <w:t xml:space="preserve">replace assets in a timely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anner. Part of asset replacement can come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 borrowed funds and</w:t>
      </w:r>
    </w:p>
    <w:p w:rsidR="00E35BC3" w:rsidRDefault="00F169EF">
      <w:pPr>
        <w:spacing w:after="0" w:line="265" w:lineRule="exact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part from cash flow. Only the cash amount is subtracted to arrive at the Replacement</w:t>
      </w:r>
    </w:p>
    <w:p w:rsidR="00E35BC3" w:rsidRDefault="00F169EF">
      <w:pPr>
        <w:spacing w:after="0" w:line="268" w:lineRule="exact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Margin.</w:t>
      </w:r>
    </w:p>
    <w:p w:rsidR="00E35BC3" w:rsidRDefault="00E35BC3">
      <w:pPr>
        <w:spacing w:after="0" w:line="260" w:lineRule="exact"/>
        <w:rPr>
          <w:sz w:val="26"/>
          <w:szCs w:val="26"/>
        </w:rPr>
      </w:pPr>
    </w:p>
    <w:p w:rsidR="00E35BC3" w:rsidRDefault="00F169EF">
      <w:pPr>
        <w:spacing w:after="0" w:line="240" w:lineRule="auto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NPACK Notes on ca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culating Cash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Replacement Allowa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ce:</w:t>
      </w:r>
    </w:p>
    <w:p w:rsidR="00E35BC3" w:rsidRDefault="00F169EF">
      <w:pPr>
        <w:spacing w:before="3" w:after="0" w:line="268" w:lineRule="exact"/>
        <w:ind w:left="399" w:right="9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 FINPACK,</w:t>
      </w:r>
      <w:r>
        <w:rPr>
          <w:rFonts w:ascii="Arial" w:eastAsia="Arial" w:hAnsi="Arial" w:cs="Arial"/>
          <w:sz w:val="24"/>
          <w:szCs w:val="24"/>
        </w:rPr>
        <w:t xml:space="preserve"> rather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han trying to estimate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actual unfunded or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ash expenditures for capital replacement, an estimated </w:t>
      </w:r>
      <w:r>
        <w:rPr>
          <w:rFonts w:ascii="Arial" w:eastAsia="Arial" w:hAnsi="Arial" w:cs="Arial"/>
          <w:i/>
          <w:sz w:val="24"/>
          <w:szCs w:val="24"/>
        </w:rPr>
        <w:t>Cash Replacement Allowance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used.</w:t>
      </w:r>
    </w:p>
    <w:p w:rsidR="00E35BC3" w:rsidRDefault="00E35BC3">
      <w:pPr>
        <w:spacing w:before="4" w:after="0" w:line="260" w:lineRule="exact"/>
        <w:rPr>
          <w:sz w:val="26"/>
          <w:szCs w:val="26"/>
        </w:rPr>
      </w:pPr>
    </w:p>
    <w:p w:rsidR="00E35BC3" w:rsidRDefault="00F169EF">
      <w:pPr>
        <w:spacing w:after="0" w:line="233" w:lineRule="auto"/>
        <w:ind w:left="399" w:right="2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 FINPACK, the cash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eplacement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wance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estimat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by 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 esti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ating total capital replacement needs by </w:t>
      </w:r>
      <w:r>
        <w:rPr>
          <w:rFonts w:ascii="Arial" w:eastAsia="Arial" w:hAnsi="Arial" w:cs="Arial"/>
          <w:sz w:val="24"/>
          <w:szCs w:val="24"/>
        </w:rPr>
        <w:t>calculating depreciat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 on the market va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ue, if available, of intermediate assets. The cash portion is then estimated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i/>
          <w:sz w:val="24"/>
          <w:szCs w:val="24"/>
        </w:rPr>
        <w:t>Principal Due on Intermediate Deb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. This assumes that repaid debt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ould be borrowed back, leaving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balance sheet in no worse positi</w:t>
      </w:r>
      <w:r>
        <w:rPr>
          <w:rFonts w:ascii="Arial" w:eastAsia="Arial" w:hAnsi="Arial" w:cs="Arial"/>
          <w:sz w:val="24"/>
          <w:szCs w:val="24"/>
        </w:rPr>
        <w:t>on.</w:t>
      </w:r>
    </w:p>
    <w:p w:rsidR="00E35BC3" w:rsidRDefault="00E35BC3">
      <w:pPr>
        <w:spacing w:before="2" w:after="0" w:line="260" w:lineRule="exact"/>
        <w:rPr>
          <w:sz w:val="26"/>
          <w:szCs w:val="26"/>
        </w:rPr>
      </w:pPr>
    </w:p>
    <w:p w:rsidR="00E35BC3" w:rsidRDefault="00F169EF">
      <w:pPr>
        <w:spacing w:after="0" w:line="240" w:lineRule="auto"/>
        <w:ind w:left="4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FINAN</w:t>
      </w:r>
    </w:p>
    <w:p w:rsidR="00E35BC3" w:rsidRDefault="00F169EF">
      <w:pPr>
        <w:spacing w:after="0" w:line="268" w:lineRule="exact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i/>
          <w:sz w:val="24"/>
          <w:szCs w:val="24"/>
        </w:rPr>
        <w:t>balance sheets are bo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h cost and market</w:t>
      </w:r>
      <w:r>
        <w:rPr>
          <w:rFonts w:ascii="Arial" w:eastAsia="Arial" w:hAnsi="Arial" w:cs="Arial"/>
          <w:sz w:val="24"/>
          <w:szCs w:val="24"/>
        </w:rPr>
        <w:t>, 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n:</w:t>
      </w:r>
    </w:p>
    <w:p w:rsidR="00E35BC3" w:rsidRDefault="00E35BC3">
      <w:pPr>
        <w:spacing w:before="6" w:after="0" w:line="280" w:lineRule="exact"/>
        <w:rPr>
          <w:sz w:val="28"/>
          <w:szCs w:val="28"/>
        </w:rPr>
      </w:pPr>
    </w:p>
    <w:p w:rsidR="00E35BC3" w:rsidRDefault="00F169EF">
      <w:pPr>
        <w:spacing w:after="0" w:line="240" w:lineRule="auto"/>
        <w:ind w:left="57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((beginning market value breeding livestock</w:t>
      </w:r>
    </w:p>
    <w:p w:rsidR="00E35BC3" w:rsidRDefault="00F169EF">
      <w:pPr>
        <w:spacing w:before="17" w:after="0" w:line="240" w:lineRule="auto"/>
        <w:ind w:left="723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+ beginning market value machinery and titled vehicles)</w:t>
      </w:r>
    </w:p>
    <w:p w:rsidR="00E35BC3" w:rsidRDefault="00F169EF">
      <w:pPr>
        <w:spacing w:before="17" w:after="0" w:line="240" w:lineRule="auto"/>
        <w:ind w:left="57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× </w:t>
      </w:r>
      <w:r>
        <w:rPr>
          <w:rFonts w:ascii="Courier New" w:eastAsia="Courier New" w:hAnsi="Courier New" w:cs="Courier New"/>
          <w:color w:val="0000FF"/>
          <w:sz w:val="24"/>
          <w:szCs w:val="24"/>
        </w:rPr>
        <w:t xml:space="preserve">depreciation defaults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percentages)</w:t>
      </w:r>
    </w:p>
    <w:p w:rsidR="00E35BC3" w:rsidRDefault="00F169EF">
      <w:pPr>
        <w:spacing w:before="17" w:after="0" w:line="240" w:lineRule="auto"/>
        <w:ind w:left="57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- Intermediate principal payments from beginning balance </w:t>
      </w:r>
      <w:r>
        <w:rPr>
          <w:rFonts w:ascii="Courier New" w:eastAsia="Courier New" w:hAnsi="Courier New" w:cs="Courier New"/>
          <w:sz w:val="24"/>
          <w:szCs w:val="24"/>
        </w:rPr>
        <w:t>sheet</w:t>
      </w:r>
    </w:p>
    <w:p w:rsidR="00E35BC3" w:rsidRDefault="00E35BC3">
      <w:pPr>
        <w:spacing w:before="1" w:after="0" w:line="260" w:lineRule="exact"/>
        <w:rPr>
          <w:sz w:val="26"/>
          <w:szCs w:val="26"/>
        </w:rPr>
      </w:pPr>
    </w:p>
    <w:p w:rsidR="00E35BC3" w:rsidRDefault="00F169EF">
      <w:pPr>
        <w:spacing w:after="0" w:line="240" w:lineRule="auto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When replacement requirements exc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ed these principal payments,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remainder is the</w:t>
      </w:r>
    </w:p>
    <w:p w:rsidR="00E35BC3" w:rsidRDefault="00F169EF">
      <w:pPr>
        <w:spacing w:after="0" w:line="268" w:lineRule="exact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Cash Replacement Allowanc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E35BC3" w:rsidRDefault="00E35BC3">
      <w:pPr>
        <w:spacing w:after="0" w:line="260" w:lineRule="exact"/>
        <w:rPr>
          <w:sz w:val="26"/>
          <w:szCs w:val="26"/>
        </w:rPr>
      </w:pPr>
    </w:p>
    <w:p w:rsidR="00E35BC3" w:rsidRDefault="00F169EF">
      <w:pPr>
        <w:spacing w:after="0" w:line="240" w:lineRule="auto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i/>
          <w:sz w:val="24"/>
          <w:szCs w:val="24"/>
        </w:rPr>
        <w:t>only market or only cost balance sheet</w:t>
      </w:r>
      <w:r>
        <w:rPr>
          <w:rFonts w:ascii="Arial" w:eastAsia="Arial" w:hAnsi="Arial" w:cs="Arial"/>
          <w:i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 then:</w:t>
      </w:r>
    </w:p>
    <w:p w:rsidR="00E35BC3" w:rsidRDefault="00E35BC3">
      <w:pPr>
        <w:spacing w:before="6" w:after="0" w:line="280" w:lineRule="exact"/>
        <w:rPr>
          <w:sz w:val="28"/>
          <w:szCs w:val="28"/>
        </w:rPr>
      </w:pPr>
    </w:p>
    <w:p w:rsidR="00E35BC3" w:rsidRDefault="00F169EF">
      <w:pPr>
        <w:spacing w:after="0" w:line="255" w:lineRule="auto"/>
        <w:ind w:left="579" w:right="143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Sum depreciation of breeding livestock, machinery, titled vehicles</w:t>
      </w:r>
    </w:p>
    <w:p w:rsidR="00E35BC3" w:rsidRDefault="00F169EF">
      <w:pPr>
        <w:spacing w:after="0" w:line="255" w:lineRule="auto"/>
        <w:ind w:left="579" w:right="1003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- Intermediate </w:t>
      </w:r>
      <w:r>
        <w:rPr>
          <w:rFonts w:ascii="Courier New" w:eastAsia="Courier New" w:hAnsi="Courier New" w:cs="Courier New"/>
          <w:sz w:val="24"/>
          <w:szCs w:val="24"/>
        </w:rPr>
        <w:t>principal payments from the beginning balance sheet</w:t>
      </w:r>
    </w:p>
    <w:p w:rsidR="00E35BC3" w:rsidRDefault="00E35BC3">
      <w:pPr>
        <w:spacing w:before="2" w:after="0" w:line="240" w:lineRule="exact"/>
        <w:rPr>
          <w:sz w:val="24"/>
          <w:szCs w:val="24"/>
        </w:rPr>
      </w:pPr>
    </w:p>
    <w:p w:rsidR="00E35BC3" w:rsidRDefault="00F169EF">
      <w:pPr>
        <w:spacing w:after="0" w:line="240" w:lineRule="auto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Annual Plan and FIN</w:t>
      </w:r>
      <w:r>
        <w:rPr>
          <w:rFonts w:ascii="Arial" w:eastAsia="Arial" w:hAnsi="Arial" w:cs="Arial"/>
          <w:i/>
          <w:spacing w:val="1"/>
          <w:sz w:val="24"/>
          <w:szCs w:val="24"/>
        </w:rPr>
        <w:t>F</w:t>
      </w:r>
      <w:r>
        <w:rPr>
          <w:rFonts w:ascii="Arial" w:eastAsia="Arial" w:hAnsi="Arial" w:cs="Arial"/>
          <w:i/>
          <w:sz w:val="24"/>
          <w:szCs w:val="24"/>
        </w:rPr>
        <w:t>LO</w:t>
      </w:r>
    </w:p>
    <w:p w:rsidR="00E35BC3" w:rsidRDefault="00F169EF">
      <w:pPr>
        <w:spacing w:before="18" w:after="0" w:line="255" w:lineRule="auto"/>
        <w:ind w:left="579" w:right="143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Sum depreciation for breeding livestock and machinery and titled vehicles</w:t>
      </w:r>
    </w:p>
    <w:p w:rsidR="00E35BC3" w:rsidRDefault="00E35BC3">
      <w:pPr>
        <w:spacing w:after="0"/>
        <w:sectPr w:rsidR="00E35BC3">
          <w:pgSz w:w="12240" w:h="15840"/>
          <w:pgMar w:top="260" w:right="980" w:bottom="240" w:left="980" w:header="20" w:footer="46" w:gutter="0"/>
          <w:cols w:space="720"/>
        </w:sectPr>
      </w:pPr>
    </w:p>
    <w:p w:rsidR="00E35BC3" w:rsidRDefault="00E35BC3">
      <w:pPr>
        <w:spacing w:before="9" w:after="0" w:line="190" w:lineRule="exact"/>
        <w:rPr>
          <w:sz w:val="19"/>
          <w:szCs w:val="19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F169EF">
      <w:pPr>
        <w:spacing w:before="36" w:after="0" w:line="240" w:lineRule="auto"/>
        <w:ind w:left="57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 Intermediate principal payments from the balance sheet</w:t>
      </w:r>
    </w:p>
    <w:p w:rsidR="00E35BC3" w:rsidRDefault="00E35BC3">
      <w:pPr>
        <w:spacing w:before="1" w:after="0" w:line="260" w:lineRule="exact"/>
        <w:rPr>
          <w:sz w:val="26"/>
          <w:szCs w:val="26"/>
        </w:rPr>
      </w:pPr>
    </w:p>
    <w:p w:rsidR="00E35BC3" w:rsidRDefault="00F169EF">
      <w:pPr>
        <w:spacing w:after="0" w:line="240" w:lineRule="auto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1"/>
          <w:sz w:val="24"/>
          <w:szCs w:val="24"/>
        </w:rPr>
        <w:t>F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B</w:t>
      </w:r>
    </w:p>
    <w:p w:rsidR="00E35BC3" w:rsidRDefault="00F169EF">
      <w:pPr>
        <w:spacing w:after="0" w:line="268" w:lineRule="exact"/>
        <w:ind w:left="75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Cash Required for </w:t>
      </w:r>
      <w:r>
        <w:rPr>
          <w:rFonts w:ascii="Arial" w:eastAsia="Arial" w:hAnsi="Arial" w:cs="Arial"/>
          <w:sz w:val="24"/>
          <w:szCs w:val="24"/>
        </w:rPr>
        <w:t xml:space="preserve">Replacement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found in the cash flow section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of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LRB report.</w:t>
      </w:r>
    </w:p>
    <w:p w:rsidR="00E35BC3" w:rsidRDefault="00E35BC3">
      <w:pPr>
        <w:spacing w:after="0" w:line="260" w:lineRule="exact"/>
        <w:rPr>
          <w:sz w:val="26"/>
          <w:szCs w:val="26"/>
        </w:rPr>
      </w:pPr>
    </w:p>
    <w:p w:rsidR="00E35BC3" w:rsidRDefault="00F169EF">
      <w:pPr>
        <w:spacing w:after="0" w:line="240" w:lineRule="auto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 all cas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 the min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mum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 (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).</w:t>
      </w:r>
    </w:p>
    <w:p w:rsidR="00E35BC3" w:rsidRDefault="00E35BC3">
      <w:pPr>
        <w:spacing w:after="0" w:line="260" w:lineRule="exact"/>
        <w:rPr>
          <w:sz w:val="26"/>
          <w:szCs w:val="26"/>
        </w:rPr>
      </w:pPr>
    </w:p>
    <w:p w:rsidR="00E35BC3" w:rsidRDefault="00F169EF">
      <w:pPr>
        <w:spacing w:after="0" w:line="240" w:lineRule="auto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Term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ebt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overage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at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</w:p>
    <w:p w:rsidR="00E35BC3" w:rsidRDefault="00F169EF">
      <w:pPr>
        <w:spacing w:before="2" w:after="0" w:line="268" w:lineRule="exact"/>
        <w:ind w:left="399" w:right="5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erm debt coverage ratio measures the ability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business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cover all term debt payments over a period of time.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 is one</w:t>
      </w:r>
      <w:r>
        <w:rPr>
          <w:rFonts w:ascii="Arial" w:eastAsia="Arial" w:hAnsi="Arial" w:cs="Arial"/>
          <w:sz w:val="24"/>
          <w:szCs w:val="24"/>
        </w:rPr>
        <w:t xml:space="preserve"> of the most important measures lenders use to</w:t>
      </w:r>
    </w:p>
    <w:p w:rsidR="00E35BC3" w:rsidRDefault="00F169EF">
      <w:pPr>
        <w:spacing w:after="0" w:line="268" w:lineRule="exact"/>
        <w:ind w:left="399" w:right="4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evaluate proposed loans. It comp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res dollars generated by the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usin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 for interme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iate and long term debt payments against 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scheduled principal and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interest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yments on</w:t>
      </w:r>
    </w:p>
    <w:p w:rsidR="00E35BC3" w:rsidRDefault="00F169EF">
      <w:pPr>
        <w:spacing w:after="0" w:line="266" w:lineRule="exact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term debt.</w:t>
      </w:r>
    </w:p>
    <w:p w:rsidR="00E35BC3" w:rsidRDefault="00E35BC3">
      <w:pPr>
        <w:spacing w:before="7" w:after="0" w:line="260" w:lineRule="exact"/>
        <w:rPr>
          <w:sz w:val="26"/>
          <w:szCs w:val="26"/>
        </w:rPr>
      </w:pPr>
    </w:p>
    <w:p w:rsidR="00E35BC3" w:rsidRDefault="00F169EF">
      <w:pPr>
        <w:spacing w:after="0" w:line="233" w:lineRule="auto"/>
        <w:ind w:left="399" w:right="1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Debt Coverage is </w:t>
      </w:r>
      <w:r>
        <w:rPr>
          <w:rFonts w:ascii="Arial" w:eastAsia="Arial" w:hAnsi="Arial" w:cs="Arial"/>
          <w:sz w:val="24"/>
          <w:szCs w:val="24"/>
        </w:rPr>
        <w:t xml:space="preserve">measured in two ways, </w:t>
      </w:r>
      <w:r>
        <w:rPr>
          <w:rFonts w:ascii="Arial" w:eastAsia="Arial" w:hAnsi="Arial" w:cs="Arial"/>
          <w:b/>
          <w:bCs/>
          <w:sz w:val="24"/>
          <w:szCs w:val="24"/>
        </w:rPr>
        <w:t>Farm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</w:t>
      </w:r>
      <w:r>
        <w:rPr>
          <w:rFonts w:ascii="Arial" w:eastAsia="Arial" w:hAnsi="Arial" w:cs="Arial"/>
          <w:b/>
          <w:bCs/>
          <w:sz w:val="24"/>
          <w:szCs w:val="24"/>
        </w:rPr>
        <w:t>Farm and Personal.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Both consider personal term debt, if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 exists, but in di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 ways. 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Farm </w:t>
      </w:r>
      <w:r>
        <w:rPr>
          <w:rFonts w:ascii="Arial" w:eastAsia="Arial" w:hAnsi="Arial" w:cs="Arial"/>
          <w:sz w:val="24"/>
          <w:szCs w:val="24"/>
        </w:rPr>
        <w:t xml:space="preserve">calculation personal debt is considered in much the same 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ay as family living exp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nse, it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ly subtracted from the fu</w:t>
      </w:r>
      <w:r>
        <w:rPr>
          <w:rFonts w:ascii="Arial" w:eastAsia="Arial" w:hAnsi="Arial" w:cs="Arial"/>
          <w:sz w:val="24"/>
          <w:szCs w:val="24"/>
        </w:rPr>
        <w:t>nds available Capital repayment capacity so, it becomes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part of the numerator in</w:t>
      </w:r>
    </w:p>
    <w:p w:rsidR="00E35BC3" w:rsidRDefault="00F169EF">
      <w:pPr>
        <w:tabs>
          <w:tab w:val="left" w:pos="5140"/>
        </w:tabs>
        <w:spacing w:before="4" w:after="0" w:line="268" w:lineRule="exact"/>
        <w:ind w:left="399" w:right="2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calculation (the numerator is reduced).</w:t>
      </w:r>
      <w:r>
        <w:rPr>
          <w:rFonts w:ascii="Arial" w:eastAsia="Arial" w:hAnsi="Arial" w:cs="Arial"/>
          <w:sz w:val="24"/>
          <w:szCs w:val="24"/>
        </w:rPr>
        <w:tab/>
        <w:t xml:space="preserve">In the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Farm and Personal </w:t>
      </w:r>
      <w:r>
        <w:rPr>
          <w:rFonts w:ascii="Arial" w:eastAsia="Arial" w:hAnsi="Arial" w:cs="Arial"/>
          <w:sz w:val="24"/>
          <w:szCs w:val="24"/>
        </w:rPr>
        <w:t>the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rm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al debt is added to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Scheduled term debt pa</w:t>
      </w:r>
      <w:r>
        <w:rPr>
          <w:rFonts w:ascii="Arial" w:eastAsia="Arial" w:hAnsi="Arial" w:cs="Arial"/>
          <w:spacing w:val="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ments so, it becom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a part of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</w:p>
    <w:p w:rsidR="00E35BC3" w:rsidRDefault="00F169EF">
      <w:pPr>
        <w:spacing w:after="0" w:line="265" w:lineRule="exact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denominator (t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denominator is increased).</w:t>
      </w:r>
    </w:p>
    <w:p w:rsidR="00E35BC3" w:rsidRDefault="00E35BC3">
      <w:pPr>
        <w:spacing w:after="0" w:line="260" w:lineRule="exact"/>
        <w:rPr>
          <w:sz w:val="26"/>
          <w:szCs w:val="26"/>
        </w:rPr>
      </w:pPr>
    </w:p>
    <w:p w:rsidR="00E35BC3" w:rsidRDefault="00F169EF">
      <w:pPr>
        <w:spacing w:after="0" w:line="240" w:lineRule="auto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erm Debt Coverage Ratio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calculated by:</w:t>
      </w:r>
    </w:p>
    <w:p w:rsidR="00E35BC3" w:rsidRDefault="00E35BC3">
      <w:pPr>
        <w:spacing w:before="5" w:after="0" w:line="280" w:lineRule="exact"/>
        <w:rPr>
          <w:sz w:val="28"/>
          <w:szCs w:val="28"/>
        </w:rPr>
      </w:pPr>
    </w:p>
    <w:p w:rsidR="00E35BC3" w:rsidRDefault="00F169EF">
      <w:pPr>
        <w:spacing w:after="0" w:line="256" w:lineRule="auto"/>
        <w:ind w:left="579" w:right="71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Capital debt repayment capacity / Total principal and interest on term debt</w:t>
      </w:r>
    </w:p>
    <w:p w:rsidR="00E35BC3" w:rsidRDefault="00E35BC3">
      <w:pPr>
        <w:spacing w:before="7" w:after="0" w:line="240" w:lineRule="exact"/>
        <w:rPr>
          <w:sz w:val="24"/>
          <w:szCs w:val="24"/>
        </w:rPr>
      </w:pPr>
    </w:p>
    <w:p w:rsidR="00E35BC3" w:rsidRDefault="00F169EF">
      <w:pPr>
        <w:spacing w:after="0" w:line="233" w:lineRule="auto"/>
        <w:ind w:left="759" w:right="3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Note: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Financial Analysis (FINAN,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Schedule F Cash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Accrual), the total Principal and </w:t>
      </w:r>
      <w:r>
        <w:rPr>
          <w:rFonts w:ascii="Arial" w:eastAsia="Arial" w:hAnsi="Arial" w:cs="Arial"/>
          <w:sz w:val="24"/>
          <w:szCs w:val="24"/>
        </w:rPr>
        <w:t>Interest Payments are 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intermediate and long term debt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ayments listed on the </w:t>
      </w:r>
      <w:r>
        <w:rPr>
          <w:rFonts w:ascii="Arial" w:eastAsia="Arial" w:hAnsi="Arial" w:cs="Arial"/>
          <w:i/>
          <w:sz w:val="24"/>
          <w:szCs w:val="24"/>
        </w:rPr>
        <w:t>beginning balance sheet.</w:t>
      </w:r>
    </w:p>
    <w:p w:rsidR="00E35BC3" w:rsidRDefault="00E35BC3">
      <w:pPr>
        <w:spacing w:before="11" w:after="0" w:line="260" w:lineRule="exact"/>
        <w:rPr>
          <w:sz w:val="26"/>
          <w:szCs w:val="26"/>
        </w:rPr>
      </w:pPr>
    </w:p>
    <w:p w:rsidR="00E35BC3" w:rsidRDefault="00F169EF">
      <w:pPr>
        <w:spacing w:after="0" w:line="268" w:lineRule="exact"/>
        <w:ind w:left="399" w:right="4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value greater than 1, or 100%,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means the business is generating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suff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cash to pay all debt obligations with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surplus margin remaining.</w:t>
      </w:r>
    </w:p>
    <w:p w:rsidR="00E35BC3" w:rsidRDefault="00E35BC3">
      <w:pPr>
        <w:spacing w:before="18" w:after="0" w:line="240" w:lineRule="exact"/>
        <w:rPr>
          <w:sz w:val="24"/>
          <w:szCs w:val="24"/>
        </w:rPr>
      </w:pPr>
    </w:p>
    <w:p w:rsidR="00E35BC3" w:rsidRDefault="00F169EF">
      <w:pPr>
        <w:spacing w:after="0" w:line="240" w:lineRule="auto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Replacement Margin Covera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e Ratio</w:t>
      </w:r>
    </w:p>
    <w:p w:rsidR="00E35BC3" w:rsidRDefault="00F169EF">
      <w:pPr>
        <w:spacing w:before="2" w:after="0" w:line="268" w:lineRule="exact"/>
        <w:ind w:left="399" w:right="2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Replacement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Margin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Coverage Ratio </w:t>
      </w:r>
      <w:r>
        <w:rPr>
          <w:rFonts w:ascii="Arial" w:eastAsia="Arial" w:hAnsi="Arial" w:cs="Arial"/>
          <w:sz w:val="24"/>
          <w:szCs w:val="24"/>
        </w:rPr>
        <w:t>measures the ability of the business to cover all term debt payments plus cash capital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replacement requirements. A va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ue greater than 1</w:t>
      </w:r>
    </w:p>
    <w:p w:rsidR="00E35BC3" w:rsidRDefault="00F169EF">
      <w:pPr>
        <w:spacing w:before="1" w:after="0" w:line="268" w:lineRule="exact"/>
        <w:ind w:left="399" w:right="7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indicates the business is generating suffi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ient </w:t>
      </w:r>
      <w:r>
        <w:rPr>
          <w:rFonts w:ascii="Arial" w:eastAsia="Arial" w:hAnsi="Arial" w:cs="Arial"/>
          <w:sz w:val="24"/>
          <w:szCs w:val="24"/>
        </w:rPr>
        <w:t>income to pay all term debt and replace capital assets.</w:t>
      </w:r>
    </w:p>
    <w:p w:rsidR="00E35BC3" w:rsidRDefault="00E35BC3">
      <w:pPr>
        <w:spacing w:before="18" w:after="0" w:line="240" w:lineRule="exact"/>
        <w:rPr>
          <w:sz w:val="24"/>
          <w:szCs w:val="24"/>
        </w:rPr>
      </w:pPr>
    </w:p>
    <w:p w:rsidR="00E35BC3" w:rsidRDefault="00F169EF">
      <w:pPr>
        <w:spacing w:after="0" w:line="240" w:lineRule="auto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Replacement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Margin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Coverage Ratio </w:t>
      </w:r>
      <w:r>
        <w:rPr>
          <w:rFonts w:ascii="Arial" w:eastAsia="Arial" w:hAnsi="Arial" w:cs="Arial"/>
          <w:sz w:val="24"/>
          <w:szCs w:val="24"/>
        </w:rPr>
        <w:t>is calculated by:</w:t>
      </w:r>
    </w:p>
    <w:p w:rsidR="00E35BC3" w:rsidRDefault="00E35BC3">
      <w:pPr>
        <w:spacing w:before="6" w:after="0" w:line="280" w:lineRule="exact"/>
        <w:rPr>
          <w:sz w:val="28"/>
          <w:szCs w:val="28"/>
        </w:rPr>
      </w:pPr>
    </w:p>
    <w:p w:rsidR="00E35BC3" w:rsidRDefault="00F169EF">
      <w:pPr>
        <w:spacing w:after="0" w:line="255" w:lineRule="auto"/>
        <w:ind w:left="579" w:right="71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Capital debt repayment capacity /(Total principal and interest on term debt</w:t>
      </w:r>
    </w:p>
    <w:p w:rsidR="00E35BC3" w:rsidRDefault="00F169EF">
      <w:pPr>
        <w:spacing w:after="0" w:line="240" w:lineRule="auto"/>
        <w:ind w:left="533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+ Replacement allowance)</w:t>
      </w:r>
    </w:p>
    <w:p w:rsidR="00E35BC3" w:rsidRDefault="00E35BC3">
      <w:pPr>
        <w:spacing w:before="1" w:after="0" w:line="280" w:lineRule="exact"/>
        <w:rPr>
          <w:sz w:val="28"/>
          <w:szCs w:val="28"/>
        </w:rPr>
      </w:pPr>
    </w:p>
    <w:p w:rsidR="00E35BC3" w:rsidRDefault="00F169EF">
      <w:pPr>
        <w:spacing w:after="0" w:line="240" w:lineRule="auto"/>
        <w:ind w:left="75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Note: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Replacement allowance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also referred</w:t>
      </w:r>
      <w:r>
        <w:rPr>
          <w:rFonts w:ascii="Arial" w:eastAsia="Arial" w:hAnsi="Arial" w:cs="Arial"/>
          <w:sz w:val="24"/>
          <w:szCs w:val="24"/>
        </w:rPr>
        <w:t xml:space="preserve"> to as </w:t>
      </w:r>
      <w:r>
        <w:rPr>
          <w:rFonts w:ascii="Arial" w:eastAsia="Arial" w:hAnsi="Arial" w:cs="Arial"/>
          <w:i/>
          <w:sz w:val="24"/>
          <w:szCs w:val="24"/>
        </w:rPr>
        <w:t>Unfunded capital expenditure</w:t>
      </w:r>
      <w:r>
        <w:rPr>
          <w:rFonts w:ascii="Arial" w:eastAsia="Arial" w:hAnsi="Arial" w:cs="Arial"/>
          <w:i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E35BC3" w:rsidRDefault="00E35BC3">
      <w:pPr>
        <w:spacing w:after="0"/>
        <w:sectPr w:rsidR="00E35BC3">
          <w:pgSz w:w="12240" w:h="15840"/>
          <w:pgMar w:top="260" w:right="980" w:bottom="240" w:left="980" w:header="20" w:footer="46" w:gutter="0"/>
          <w:cols w:space="720"/>
        </w:sect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E35BC3">
      <w:pPr>
        <w:spacing w:before="14" w:after="0" w:line="200" w:lineRule="exact"/>
        <w:rPr>
          <w:sz w:val="20"/>
          <w:szCs w:val="20"/>
        </w:rPr>
      </w:pPr>
    </w:p>
    <w:p w:rsidR="00E35BC3" w:rsidRDefault="00F169EF">
      <w:pPr>
        <w:spacing w:after="0" w:line="648" w:lineRule="exact"/>
        <w:ind w:left="399" w:right="-20"/>
        <w:rPr>
          <w:rFonts w:ascii="Arial" w:eastAsia="Arial" w:hAnsi="Arial" w:cs="Arial"/>
          <w:sz w:val="57"/>
          <w:szCs w:val="57"/>
        </w:rPr>
      </w:pPr>
      <w:r>
        <w:rPr>
          <w:rFonts w:ascii="Arial" w:eastAsia="Arial" w:hAnsi="Arial" w:cs="Arial"/>
          <w:b/>
          <w:bCs/>
          <w:position w:val="-1"/>
          <w:sz w:val="57"/>
          <w:szCs w:val="57"/>
        </w:rPr>
        <w:t>Efficiency</w:t>
      </w:r>
      <w:r>
        <w:rPr>
          <w:rFonts w:ascii="Arial" w:eastAsia="Arial" w:hAnsi="Arial" w:cs="Arial"/>
          <w:b/>
          <w:bCs/>
          <w:spacing w:val="27"/>
          <w:position w:val="-1"/>
          <w:sz w:val="57"/>
          <w:szCs w:val="57"/>
        </w:rPr>
        <w:t xml:space="preserve"> </w:t>
      </w:r>
      <w:r>
        <w:rPr>
          <w:rFonts w:ascii="Arial" w:eastAsia="Arial" w:hAnsi="Arial" w:cs="Arial"/>
          <w:b/>
          <w:bCs/>
          <w:w w:val="101"/>
          <w:position w:val="-1"/>
          <w:sz w:val="57"/>
          <w:szCs w:val="57"/>
        </w:rPr>
        <w:t>Measures</w:t>
      </w:r>
    </w:p>
    <w:p w:rsidR="00E35BC3" w:rsidRDefault="00E35BC3">
      <w:pPr>
        <w:spacing w:before="4" w:after="0" w:line="140" w:lineRule="exact"/>
        <w:rPr>
          <w:sz w:val="14"/>
          <w:szCs w:val="14"/>
        </w:rPr>
      </w:pPr>
    </w:p>
    <w:p w:rsidR="00E35BC3" w:rsidRDefault="00F169EF">
      <w:pPr>
        <w:spacing w:after="0" w:line="240" w:lineRule="auto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Efficie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cy Measures </w:t>
      </w:r>
      <w:r>
        <w:rPr>
          <w:rFonts w:ascii="Arial" w:eastAsia="Arial" w:hAnsi="Arial" w:cs="Arial"/>
          <w:sz w:val="24"/>
          <w:szCs w:val="24"/>
        </w:rPr>
        <w:t xml:space="preserve">ask </w:t>
      </w:r>
      <w:r>
        <w:rPr>
          <w:rFonts w:ascii="Arial" w:eastAsia="Arial" w:hAnsi="Arial" w:cs="Arial"/>
          <w:i/>
          <w:sz w:val="24"/>
          <w:szCs w:val="24"/>
        </w:rPr>
        <w:t>"Is the business being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operated in a cost-effective manner?"</w:t>
      </w:r>
    </w:p>
    <w:p w:rsidR="00E35BC3" w:rsidRDefault="00F169EF">
      <w:pPr>
        <w:spacing w:after="0" w:line="268" w:lineRule="exact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and look at where 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siness revenue is going:</w:t>
      </w:r>
    </w:p>
    <w:p w:rsidR="00E35BC3" w:rsidRDefault="00E35BC3">
      <w:pPr>
        <w:spacing w:before="8" w:after="0" w:line="260" w:lineRule="exact"/>
        <w:rPr>
          <w:sz w:val="26"/>
          <w:szCs w:val="26"/>
        </w:rPr>
      </w:pPr>
    </w:p>
    <w:p w:rsidR="00E35BC3" w:rsidRDefault="00F169EF">
      <w:pPr>
        <w:spacing w:after="0" w:line="240" w:lineRule="auto"/>
        <w:ind w:left="759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pay operating expenses,</w:t>
      </w:r>
    </w:p>
    <w:p w:rsidR="00E35BC3" w:rsidRDefault="00F169EF">
      <w:pPr>
        <w:spacing w:after="0" w:line="240" w:lineRule="auto"/>
        <w:ind w:left="759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Purchase of </w:t>
      </w:r>
      <w:r>
        <w:rPr>
          <w:rFonts w:ascii="Arial" w:eastAsia="Arial" w:hAnsi="Arial" w:cs="Arial"/>
          <w:sz w:val="24"/>
          <w:szCs w:val="24"/>
        </w:rPr>
        <w:t xml:space="preserve">capital assets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finance the business,</w:t>
      </w:r>
    </w:p>
    <w:p w:rsidR="00E35BC3" w:rsidRDefault="00F169EF">
      <w:pPr>
        <w:spacing w:after="0" w:line="240" w:lineRule="auto"/>
        <w:ind w:left="759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Net returns to the owners.</w:t>
      </w:r>
    </w:p>
    <w:p w:rsidR="00E35BC3" w:rsidRDefault="00E35BC3">
      <w:pPr>
        <w:spacing w:before="20" w:after="0" w:line="240" w:lineRule="exact"/>
        <w:rPr>
          <w:sz w:val="24"/>
          <w:szCs w:val="24"/>
        </w:rPr>
      </w:pPr>
    </w:p>
    <w:p w:rsidR="00E35BC3" w:rsidRDefault="00F169EF">
      <w:pPr>
        <w:spacing w:after="0" w:line="240" w:lineRule="auto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he </w:t>
      </w:r>
      <w:r>
        <w:rPr>
          <w:rFonts w:ascii="Arial" w:eastAsia="Arial" w:hAnsi="Arial" w:cs="Arial"/>
          <w:i/>
          <w:sz w:val="24"/>
          <w:szCs w:val="24"/>
        </w:rPr>
        <w:t>Farm Financial Standards Council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includes five efficiency measures:</w:t>
      </w:r>
    </w:p>
    <w:p w:rsidR="00E35BC3" w:rsidRDefault="00E35BC3">
      <w:pPr>
        <w:spacing w:before="8" w:after="0" w:line="260" w:lineRule="exact"/>
        <w:rPr>
          <w:sz w:val="26"/>
          <w:szCs w:val="26"/>
        </w:rPr>
      </w:pPr>
    </w:p>
    <w:p w:rsidR="00E35BC3" w:rsidRDefault="00F169EF">
      <w:pPr>
        <w:spacing w:after="0" w:line="240" w:lineRule="auto"/>
        <w:ind w:left="759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Asset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urnover Rate</w:t>
      </w:r>
    </w:p>
    <w:p w:rsidR="00E35BC3" w:rsidRDefault="00F169EF">
      <w:pPr>
        <w:spacing w:after="0" w:line="240" w:lineRule="auto"/>
        <w:ind w:left="759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Operating expense ratio</w:t>
      </w:r>
    </w:p>
    <w:p w:rsidR="00E35BC3" w:rsidRDefault="00F169EF">
      <w:pPr>
        <w:spacing w:after="0" w:line="240" w:lineRule="auto"/>
        <w:ind w:left="759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Depreciation expense ratio</w:t>
      </w:r>
    </w:p>
    <w:p w:rsidR="00E35BC3" w:rsidRDefault="00F169EF">
      <w:pPr>
        <w:spacing w:after="0" w:line="240" w:lineRule="auto"/>
        <w:ind w:left="759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terest exp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nse ratio</w:t>
      </w:r>
    </w:p>
    <w:p w:rsidR="00E35BC3" w:rsidRDefault="00F169EF">
      <w:pPr>
        <w:spacing w:after="0" w:line="240" w:lineRule="auto"/>
        <w:ind w:left="759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 farm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come rat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</w:p>
    <w:p w:rsidR="00E35BC3" w:rsidRDefault="00E35BC3">
      <w:pPr>
        <w:spacing w:before="20" w:after="0" w:line="240" w:lineRule="exact"/>
        <w:rPr>
          <w:sz w:val="24"/>
          <w:szCs w:val="24"/>
        </w:rPr>
      </w:pPr>
    </w:p>
    <w:p w:rsidR="00E35BC3" w:rsidRDefault="00F169EF">
      <w:pPr>
        <w:spacing w:after="0" w:line="240" w:lineRule="auto"/>
        <w:ind w:left="75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Note: </w:t>
      </w:r>
      <w:r>
        <w:rPr>
          <w:rFonts w:ascii="Arial" w:eastAsia="Arial" w:hAnsi="Arial" w:cs="Arial"/>
          <w:sz w:val="24"/>
          <w:szCs w:val="24"/>
        </w:rPr>
        <w:t xml:space="preserve">FINPACK includes </w:t>
      </w:r>
      <w:r>
        <w:rPr>
          <w:rFonts w:ascii="Arial" w:eastAsia="Arial" w:hAnsi="Arial" w:cs="Arial"/>
          <w:i/>
          <w:sz w:val="24"/>
          <w:szCs w:val="24"/>
        </w:rPr>
        <w:t>Asset Turnover Rate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under </w:t>
      </w:r>
      <w:r>
        <w:rPr>
          <w:rFonts w:ascii="Arial" w:eastAsia="Arial" w:hAnsi="Arial" w:cs="Arial"/>
          <w:color w:val="0000FF"/>
          <w:sz w:val="24"/>
          <w:szCs w:val="24"/>
        </w:rPr>
        <w:t>Profitability Drivers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E35BC3" w:rsidRDefault="00E35BC3">
      <w:pPr>
        <w:spacing w:before="11" w:after="0" w:line="260" w:lineRule="exact"/>
        <w:rPr>
          <w:sz w:val="26"/>
          <w:szCs w:val="26"/>
        </w:rPr>
      </w:pPr>
    </w:p>
    <w:p w:rsidR="00E35BC3" w:rsidRDefault="00F169EF">
      <w:pPr>
        <w:spacing w:after="0" w:line="268" w:lineRule="exact"/>
        <w:ind w:left="399" w:right="2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Each of the four remaining measures is calculated by dividing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he category total by accrual gross revenue. </w:t>
      </w:r>
      <w:r>
        <w:rPr>
          <w:rFonts w:ascii="Arial" w:eastAsia="Arial" w:hAnsi="Arial" w:cs="Arial"/>
          <w:i/>
          <w:sz w:val="24"/>
          <w:szCs w:val="24"/>
        </w:rPr>
        <w:t>Operating expense ratio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total operating expe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ses; i.e., all</w:t>
      </w:r>
      <w:r>
        <w:rPr>
          <w:rFonts w:ascii="Arial" w:eastAsia="Arial" w:hAnsi="Arial" w:cs="Arial"/>
          <w:sz w:val="24"/>
          <w:szCs w:val="24"/>
        </w:rPr>
        <w:t xml:space="preserve"> expenses</w:t>
      </w:r>
    </w:p>
    <w:p w:rsidR="00E35BC3" w:rsidRDefault="00F169EF">
      <w:pPr>
        <w:spacing w:after="0" w:line="266" w:lineRule="exact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other than deprecia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 and interest, divided by gross revenue.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epreci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on, 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teres</w:t>
      </w:r>
      <w:r>
        <w:rPr>
          <w:rFonts w:ascii="Arial" w:eastAsia="Arial" w:hAnsi="Arial" w:cs="Arial"/>
          <w:i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 and</w:t>
      </w:r>
    </w:p>
    <w:p w:rsidR="00E35BC3" w:rsidRDefault="00F169EF">
      <w:pPr>
        <w:spacing w:before="2" w:after="0" w:line="268" w:lineRule="exact"/>
        <w:ind w:left="399" w:right="48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et f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 xml:space="preserve">rm 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 xml:space="preserve">ncome </w:t>
      </w:r>
      <w:r>
        <w:rPr>
          <w:rFonts w:ascii="Arial" w:eastAsia="Arial" w:hAnsi="Arial" w:cs="Arial"/>
          <w:sz w:val="24"/>
          <w:szCs w:val="24"/>
        </w:rPr>
        <w:t>are calculated in the same 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y. Taken together, the four ratios account for 100% of gross revenue.</w:t>
      </w:r>
    </w:p>
    <w:p w:rsidR="00E35BC3" w:rsidRDefault="00E35BC3">
      <w:pPr>
        <w:spacing w:before="16" w:after="0" w:line="240" w:lineRule="exact"/>
        <w:rPr>
          <w:sz w:val="24"/>
          <w:szCs w:val="24"/>
        </w:rPr>
      </w:pPr>
    </w:p>
    <w:p w:rsidR="00E35BC3" w:rsidRDefault="00F169EF">
      <w:pPr>
        <w:spacing w:after="0" w:line="240" w:lineRule="auto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Operating Expense Ratio</w:t>
      </w:r>
    </w:p>
    <w:p w:rsidR="00E35BC3" w:rsidRDefault="00F169EF">
      <w:pPr>
        <w:spacing w:before="3" w:after="0" w:line="268" w:lineRule="exact"/>
        <w:ind w:left="399" w:right="2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Operating expe</w:t>
      </w:r>
      <w:r>
        <w:rPr>
          <w:rFonts w:ascii="Arial" w:eastAsia="Arial" w:hAnsi="Arial" w:cs="Arial"/>
          <w:i/>
          <w:sz w:val="24"/>
          <w:szCs w:val="24"/>
        </w:rPr>
        <w:t>nse ratio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indicates the percent of gross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ncome used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ng expenses.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operating expense ratio is widely used to evaluate operati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efficiency.</w:t>
      </w:r>
    </w:p>
    <w:p w:rsidR="00E35BC3" w:rsidRDefault="00F169EF">
      <w:pPr>
        <w:spacing w:before="1" w:after="0" w:line="268" w:lineRule="exact"/>
        <w:ind w:left="399" w:right="33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Because interest expense is 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 included, it pu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 businesses 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equal ground in terms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z w:val="24"/>
          <w:szCs w:val="24"/>
        </w:rPr>
        <w:t>production efficiency.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When farms go over 80% operati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expense, they don’t have much margin left over for depreciat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on, interest and net returns to the operator. On the other</w:t>
      </w:r>
    </w:p>
    <w:p w:rsidR="00E35BC3" w:rsidRDefault="00F169EF">
      <w:pPr>
        <w:spacing w:after="0" w:line="266" w:lineRule="exact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hand, when using the planning tools in FINP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CK, evaluate plans with less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an 60</w:t>
      </w:r>
      <w:r>
        <w:rPr>
          <w:rFonts w:ascii="Arial" w:eastAsia="Arial" w:hAnsi="Arial" w:cs="Arial"/>
          <w:sz w:val="24"/>
          <w:szCs w:val="24"/>
        </w:rPr>
        <w:t>%</w:t>
      </w:r>
    </w:p>
    <w:p w:rsidR="00E35BC3" w:rsidRDefault="00F169EF">
      <w:pPr>
        <w:spacing w:before="2" w:after="0" w:line="268" w:lineRule="exact"/>
        <w:ind w:left="399" w:right="3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operating expense very carefully. The operating expenses ratio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ght be right, but it takes a pretty efficient farm to get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below 60% ope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ating expense.</w:t>
      </w:r>
    </w:p>
    <w:p w:rsidR="00E35BC3" w:rsidRDefault="00E35BC3">
      <w:pPr>
        <w:spacing w:before="16" w:after="0" w:line="240" w:lineRule="exact"/>
        <w:rPr>
          <w:sz w:val="24"/>
          <w:szCs w:val="24"/>
        </w:rPr>
      </w:pPr>
    </w:p>
    <w:p w:rsidR="00E35BC3" w:rsidRDefault="00F169EF">
      <w:pPr>
        <w:spacing w:after="0" w:line="240" w:lineRule="auto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Operating expense ratio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calculated by:</w:t>
      </w:r>
    </w:p>
    <w:p w:rsidR="00E35BC3" w:rsidRDefault="00E35BC3">
      <w:pPr>
        <w:spacing w:before="6" w:after="0" w:line="280" w:lineRule="exact"/>
        <w:rPr>
          <w:sz w:val="28"/>
          <w:szCs w:val="28"/>
        </w:rPr>
      </w:pPr>
    </w:p>
    <w:p w:rsidR="00E35BC3" w:rsidRDefault="00F169EF">
      <w:pPr>
        <w:spacing w:after="0" w:line="240" w:lineRule="auto"/>
        <w:ind w:left="57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Total cash operating expenses / Gross revenues</w:t>
      </w:r>
    </w:p>
    <w:p w:rsidR="00E35BC3" w:rsidRDefault="00E35BC3">
      <w:pPr>
        <w:spacing w:before="1" w:after="0" w:line="260" w:lineRule="exact"/>
        <w:rPr>
          <w:sz w:val="26"/>
          <w:szCs w:val="26"/>
        </w:rPr>
      </w:pPr>
    </w:p>
    <w:p w:rsidR="00E35BC3" w:rsidRDefault="00F169EF">
      <w:pPr>
        <w:spacing w:after="0" w:line="240" w:lineRule="auto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Depreciation/Amortization Expense Ratio</w:t>
      </w:r>
    </w:p>
    <w:p w:rsidR="00E35BC3" w:rsidRDefault="00F169EF">
      <w:pPr>
        <w:spacing w:before="2" w:after="0" w:line="268" w:lineRule="exact"/>
        <w:ind w:left="399" w:right="7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Depreciation Expense Ratio </w:t>
      </w:r>
      <w:r>
        <w:rPr>
          <w:rFonts w:ascii="Arial" w:eastAsia="Arial" w:hAnsi="Arial" w:cs="Arial"/>
          <w:sz w:val="24"/>
          <w:szCs w:val="24"/>
        </w:rPr>
        <w:t>indicates the percent of gr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 farm income used to cover depreciation expense. Depreciation expense ratio is intended to evaluate whether</w:t>
      </w:r>
    </w:p>
    <w:p w:rsidR="00E35BC3" w:rsidRDefault="00F169EF">
      <w:pPr>
        <w:spacing w:before="1" w:after="0" w:line="268" w:lineRule="exact"/>
        <w:ind w:left="399" w:right="3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businesses are spending too much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 machinery, equi</w:t>
      </w:r>
      <w:r>
        <w:rPr>
          <w:rFonts w:ascii="Arial" w:eastAsia="Arial" w:hAnsi="Arial" w:cs="Arial"/>
          <w:sz w:val="24"/>
          <w:szCs w:val="24"/>
        </w:rPr>
        <w:t>pment, buil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ings, and ot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er capital assets. It’s important to know how depreciation is calculated </w:t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hen evaluating this measure.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or businesses that 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 book or econo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 depreciation, 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K</w:t>
      </w:r>
    </w:p>
    <w:p w:rsidR="00E35BC3" w:rsidRDefault="00F169EF">
      <w:pPr>
        <w:spacing w:before="1" w:after="0" w:line="268" w:lineRule="exact"/>
        <w:ind w:left="399" w:right="4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recommends, rather than tax dep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eciation, it’s rare to see </w:t>
      </w:r>
      <w:r>
        <w:rPr>
          <w:rFonts w:ascii="Arial" w:eastAsia="Arial" w:hAnsi="Arial" w:cs="Arial"/>
          <w:sz w:val="24"/>
          <w:szCs w:val="24"/>
        </w:rPr>
        <w:t>this ratio go over 10%.  Farms forced to downsize be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ause, for instance,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oss of rented land 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ften have very high</w:t>
      </w:r>
    </w:p>
    <w:p w:rsidR="00E35BC3" w:rsidRDefault="00F169EF">
      <w:pPr>
        <w:spacing w:after="0" w:line="266" w:lineRule="exact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depreciation expense ratios.</w:t>
      </w:r>
    </w:p>
    <w:p w:rsidR="00E35BC3" w:rsidRDefault="00E35BC3">
      <w:pPr>
        <w:spacing w:after="0"/>
        <w:sectPr w:rsidR="00E35BC3">
          <w:pgSz w:w="12240" w:h="15840"/>
          <w:pgMar w:top="260" w:right="980" w:bottom="240" w:left="980" w:header="20" w:footer="46" w:gutter="0"/>
          <w:cols w:space="720"/>
        </w:sectPr>
      </w:pPr>
    </w:p>
    <w:p w:rsidR="00E35BC3" w:rsidRDefault="00E35BC3">
      <w:pPr>
        <w:spacing w:before="1" w:after="0" w:line="180" w:lineRule="exact"/>
        <w:rPr>
          <w:sz w:val="18"/>
          <w:szCs w:val="18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E35BC3">
      <w:pPr>
        <w:spacing w:after="0" w:line="200" w:lineRule="exact"/>
        <w:rPr>
          <w:sz w:val="20"/>
          <w:szCs w:val="20"/>
        </w:rPr>
      </w:pPr>
    </w:p>
    <w:p w:rsidR="00E35BC3" w:rsidRDefault="00F169EF">
      <w:pPr>
        <w:spacing w:before="29" w:after="0" w:line="240" w:lineRule="auto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Depreciation Expense Ratio </w:t>
      </w:r>
      <w:r>
        <w:rPr>
          <w:rFonts w:ascii="Arial" w:eastAsia="Arial" w:hAnsi="Arial" w:cs="Arial"/>
          <w:sz w:val="24"/>
          <w:szCs w:val="24"/>
        </w:rPr>
        <w:t>is calculated by:</w:t>
      </w:r>
    </w:p>
    <w:p w:rsidR="00E35BC3" w:rsidRDefault="00E35BC3">
      <w:pPr>
        <w:spacing w:before="6" w:after="0" w:line="280" w:lineRule="exact"/>
        <w:rPr>
          <w:sz w:val="28"/>
          <w:szCs w:val="28"/>
        </w:rPr>
      </w:pPr>
    </w:p>
    <w:p w:rsidR="00E35BC3" w:rsidRDefault="00F169EF">
      <w:pPr>
        <w:spacing w:after="0" w:line="240" w:lineRule="auto"/>
        <w:ind w:left="57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Depreciation or amortization expense / Gross reve</w:t>
      </w:r>
      <w:r>
        <w:rPr>
          <w:rFonts w:ascii="Courier New" w:eastAsia="Courier New" w:hAnsi="Courier New" w:cs="Courier New"/>
          <w:sz w:val="24"/>
          <w:szCs w:val="24"/>
        </w:rPr>
        <w:t>nues</w:t>
      </w:r>
    </w:p>
    <w:p w:rsidR="00E35BC3" w:rsidRDefault="00E35BC3">
      <w:pPr>
        <w:spacing w:before="1" w:after="0" w:line="260" w:lineRule="exact"/>
        <w:rPr>
          <w:sz w:val="26"/>
          <w:szCs w:val="26"/>
        </w:rPr>
      </w:pPr>
    </w:p>
    <w:p w:rsidR="00E35BC3" w:rsidRDefault="00F169EF">
      <w:pPr>
        <w:spacing w:after="0" w:line="240" w:lineRule="auto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Interest Expense Ratio</w:t>
      </w:r>
    </w:p>
    <w:p w:rsidR="00E35BC3" w:rsidRDefault="00F169EF">
      <w:pPr>
        <w:spacing w:after="0" w:line="268" w:lineRule="exact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Inte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 xml:space="preserve">st Expense Ratio </w:t>
      </w:r>
      <w:r>
        <w:rPr>
          <w:rFonts w:ascii="Arial" w:eastAsia="Arial" w:hAnsi="Arial" w:cs="Arial"/>
          <w:sz w:val="24"/>
          <w:szCs w:val="24"/>
        </w:rPr>
        <w:t>indicates the percent of gross farm income used to pay farm</w:t>
      </w:r>
    </w:p>
    <w:p w:rsidR="00E35BC3" w:rsidRDefault="00F169EF">
      <w:pPr>
        <w:spacing w:before="2" w:after="0" w:line="268" w:lineRule="exact"/>
        <w:ind w:left="399" w:right="1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interest expenses. In the 1980s,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 interest rates in the teens and low inco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es, it was not uncommon to see farms with interest expense rat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z w:val="24"/>
          <w:szCs w:val="24"/>
        </w:rPr>
        <w:t xml:space="preserve"> over 20%. 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 level, there was</w:t>
      </w:r>
    </w:p>
    <w:p w:rsidR="00E35BC3" w:rsidRDefault="00F169EF">
      <w:pPr>
        <w:spacing w:after="0" w:line="265" w:lineRule="exact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often nothing that could be done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salvage the business without major liquidation or debt</w:t>
      </w:r>
    </w:p>
    <w:p w:rsidR="00E35BC3" w:rsidRDefault="00F169EF">
      <w:pPr>
        <w:spacing w:before="3" w:after="0" w:line="268" w:lineRule="exact"/>
        <w:ind w:left="399" w:right="2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forgiveness. With current inte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est rate levels and a more conservative nature on the part of lenders and operators,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 is rare to</w:t>
      </w:r>
      <w:r>
        <w:rPr>
          <w:rFonts w:ascii="Arial" w:eastAsia="Arial" w:hAnsi="Arial" w:cs="Arial"/>
          <w:sz w:val="24"/>
          <w:szCs w:val="24"/>
        </w:rPr>
        <w:t xml:space="preserve"> see 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rms pay more than 10% of income in interest.</w:t>
      </w:r>
    </w:p>
    <w:p w:rsidR="00E35BC3" w:rsidRDefault="00E35BC3">
      <w:pPr>
        <w:spacing w:before="18" w:after="0" w:line="240" w:lineRule="exact"/>
        <w:rPr>
          <w:sz w:val="24"/>
          <w:szCs w:val="24"/>
        </w:rPr>
      </w:pPr>
    </w:p>
    <w:p w:rsidR="00E35BC3" w:rsidRDefault="00F169EF">
      <w:pPr>
        <w:spacing w:after="0" w:line="240" w:lineRule="auto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Inte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 xml:space="preserve">st Expense Ratio </w:t>
      </w:r>
      <w:r>
        <w:rPr>
          <w:rFonts w:ascii="Arial" w:eastAsia="Arial" w:hAnsi="Arial" w:cs="Arial"/>
          <w:sz w:val="24"/>
          <w:szCs w:val="24"/>
        </w:rPr>
        <w:t>is calculated by:</w:t>
      </w:r>
    </w:p>
    <w:p w:rsidR="00E35BC3" w:rsidRDefault="00E35BC3">
      <w:pPr>
        <w:spacing w:before="6" w:after="0" w:line="280" w:lineRule="exact"/>
        <w:rPr>
          <w:sz w:val="28"/>
          <w:szCs w:val="28"/>
        </w:rPr>
      </w:pPr>
    </w:p>
    <w:p w:rsidR="00E35BC3" w:rsidRDefault="00F169EF">
      <w:pPr>
        <w:spacing w:after="0" w:line="240" w:lineRule="auto"/>
        <w:ind w:left="57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Total interest expense / Gross revenues</w:t>
      </w:r>
    </w:p>
    <w:p w:rsidR="00E35BC3" w:rsidRDefault="00E35BC3">
      <w:pPr>
        <w:spacing w:before="20" w:after="0" w:line="240" w:lineRule="exact"/>
        <w:rPr>
          <w:sz w:val="24"/>
          <w:szCs w:val="24"/>
        </w:rPr>
      </w:pPr>
    </w:p>
    <w:p w:rsidR="00E35BC3" w:rsidRDefault="00F169EF">
      <w:pPr>
        <w:spacing w:after="0" w:line="240" w:lineRule="auto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Net Farm Income Ratio</w:t>
      </w:r>
    </w:p>
    <w:p w:rsidR="00E35BC3" w:rsidRDefault="00F169EF">
      <w:pPr>
        <w:spacing w:before="2" w:after="0" w:line="268" w:lineRule="exact"/>
        <w:ind w:left="399" w:right="4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Net Farm Income Ratio </w:t>
      </w:r>
      <w:r>
        <w:rPr>
          <w:rFonts w:ascii="Arial" w:eastAsia="Arial" w:hAnsi="Arial" w:cs="Arial"/>
          <w:sz w:val="24"/>
          <w:szCs w:val="24"/>
        </w:rPr>
        <w:t xml:space="preserve">indicates the percent of gross farm income remaining after expenses. Net </w:t>
      </w:r>
      <w:r>
        <w:rPr>
          <w:rFonts w:ascii="Arial" w:eastAsia="Arial" w:hAnsi="Arial" w:cs="Arial"/>
          <w:sz w:val="24"/>
          <w:szCs w:val="24"/>
        </w:rPr>
        <w:t>farm income is 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remainder after operating exp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nses, depreciation and</w:t>
      </w:r>
    </w:p>
    <w:p w:rsidR="00E35BC3" w:rsidRDefault="00F169EF">
      <w:pPr>
        <w:spacing w:after="0" w:line="265" w:lineRule="exact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interest expense have been subtracted from gross revenues. An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fficient, well positi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ned</w:t>
      </w:r>
    </w:p>
    <w:p w:rsidR="00E35BC3" w:rsidRDefault="00F169EF">
      <w:pPr>
        <w:spacing w:before="3" w:after="0" w:line="268" w:lineRule="exact"/>
        <w:ind w:left="399" w:right="5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farm, after paying operating, depreciation, and interest expenses, might have 20% of revenue le</w:t>
      </w:r>
      <w:r>
        <w:rPr>
          <w:rFonts w:ascii="Arial" w:eastAsia="Arial" w:hAnsi="Arial" w:cs="Arial"/>
          <w:sz w:val="24"/>
          <w:szCs w:val="24"/>
        </w:rPr>
        <w:t>ft as returns to 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operator, or net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ncome. Over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years, Minnesota farms included in the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INBIN database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 have grossed between $100</w:t>
      </w:r>
      <w:r>
        <w:rPr>
          <w:rFonts w:ascii="Arial" w:eastAsia="Arial" w:hAnsi="Arial" w:cs="Arial"/>
          <w:spacing w:val="1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000 and $1,000,000,</w:t>
      </w:r>
    </w:p>
    <w:p w:rsidR="00E35BC3" w:rsidRDefault="00F169EF">
      <w:pPr>
        <w:spacing w:before="1" w:after="0" w:line="268" w:lineRule="exact"/>
        <w:ind w:left="399" w:right="11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have averaged about 16% net farm income.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hose grossing under $100,000 have averaged 10% or </w:t>
      </w:r>
      <w:r>
        <w:rPr>
          <w:rFonts w:ascii="Arial" w:eastAsia="Arial" w:hAnsi="Arial" w:cs="Arial"/>
          <w:sz w:val="24"/>
          <w:szCs w:val="24"/>
        </w:rPr>
        <w:t>less. Farms grossing over $1,000,000 have nett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about 12%</w:t>
      </w:r>
    </w:p>
    <w:p w:rsidR="00E35BC3" w:rsidRDefault="00E35BC3">
      <w:pPr>
        <w:spacing w:before="18" w:after="0" w:line="240" w:lineRule="exact"/>
        <w:rPr>
          <w:sz w:val="24"/>
          <w:szCs w:val="24"/>
        </w:rPr>
      </w:pPr>
    </w:p>
    <w:p w:rsidR="00E35BC3" w:rsidRDefault="00F169EF">
      <w:pPr>
        <w:spacing w:after="0" w:line="240" w:lineRule="auto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Net Farm Income Ratio </w:t>
      </w:r>
      <w:r>
        <w:rPr>
          <w:rFonts w:ascii="Arial" w:eastAsia="Arial" w:hAnsi="Arial" w:cs="Arial"/>
          <w:sz w:val="24"/>
          <w:szCs w:val="24"/>
        </w:rPr>
        <w:t>is calculated by:</w:t>
      </w:r>
    </w:p>
    <w:p w:rsidR="00E35BC3" w:rsidRDefault="00E35BC3">
      <w:pPr>
        <w:spacing w:before="6" w:after="0" w:line="280" w:lineRule="exact"/>
        <w:rPr>
          <w:sz w:val="28"/>
          <w:szCs w:val="28"/>
        </w:rPr>
      </w:pPr>
    </w:p>
    <w:p w:rsidR="00E35BC3" w:rsidRDefault="00F169EF">
      <w:pPr>
        <w:spacing w:after="0" w:line="240" w:lineRule="auto"/>
        <w:ind w:left="57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Net farm income from operations / Gross revenues</w:t>
      </w:r>
    </w:p>
    <w:sectPr w:rsidR="00E35BC3">
      <w:pgSz w:w="12240" w:h="15840"/>
      <w:pgMar w:top="260" w:right="980" w:bottom="240" w:left="980" w:header="20" w:footer="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9EF" w:rsidRDefault="00F169EF">
      <w:pPr>
        <w:spacing w:after="0" w:line="240" w:lineRule="auto"/>
      </w:pPr>
      <w:r>
        <w:separator/>
      </w:r>
    </w:p>
  </w:endnote>
  <w:endnote w:type="continuationSeparator" w:id="0">
    <w:p w:rsidR="00F169EF" w:rsidRDefault="00F16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BC3" w:rsidRDefault="00E35BC3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9EF" w:rsidRDefault="00F169EF">
      <w:pPr>
        <w:spacing w:after="0" w:line="240" w:lineRule="auto"/>
      </w:pPr>
      <w:r>
        <w:separator/>
      </w:r>
    </w:p>
  </w:footnote>
  <w:footnote w:type="continuationSeparator" w:id="0">
    <w:p w:rsidR="00F169EF" w:rsidRDefault="00F16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BC3" w:rsidRDefault="00E35BC3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35BC3"/>
    <w:rsid w:val="00CF6961"/>
    <w:rsid w:val="00E35BC3"/>
    <w:rsid w:val="00F1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0FBE15-D630-4D86-BAE0-B3591FFA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961"/>
  </w:style>
  <w:style w:type="paragraph" w:styleId="Footer">
    <w:name w:val="footer"/>
    <w:basedOn w:val="Normal"/>
    <w:link w:val="FooterChar"/>
    <w:uiPriority w:val="99"/>
    <w:unhideWhenUsed/>
    <w:rsid w:val="00CF6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fm.umn.edu/Publications/pubs/FarmMgtTopics/FarmFinanceScorecard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5444</Words>
  <Characters>31034</Characters>
  <Application>Microsoft Office Word</Application>
  <DocSecurity>0</DocSecurity>
  <Lines>258</Lines>
  <Paragraphs>72</Paragraphs>
  <ScaleCrop>false</ScaleCrop>
  <Company/>
  <LinksUpToDate>false</LinksUpToDate>
  <CharactersWithSpaces>36406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file:///C:/Users/robinreid/AppData/Local/Temp/~hh3083.htm</dc:title>
  <dc:creator>robinreid</dc:creator>
  <cp:lastModifiedBy>Robin Reid</cp:lastModifiedBy>
  <cp:revision>2</cp:revision>
  <dcterms:created xsi:type="dcterms:W3CDTF">2015-11-17T14:36:00Z</dcterms:created>
  <dcterms:modified xsi:type="dcterms:W3CDTF">2015-11-17T20:39:00Z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2015-11-17T00:00:00Z</vt:filetime>
  </property>
  <property fmtid="{D5CDD505-2E9C-101B-9397-08002B2CF9AE}" pid="3" name="LastSaved">
    <vt:filetime>2015-11-17T00:00:00Z</vt:filetime>
  </property>
</Properties>
</file>