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CD4" w:rsidRPr="000B25A2" w:rsidRDefault="001E1CD4" w:rsidP="001E1CD4">
      <w:pPr>
        <w:jc w:val="center"/>
        <w:rPr>
          <w:sz w:val="32"/>
        </w:rPr>
      </w:pPr>
      <w:r w:rsidRPr="000B25A2">
        <w:rPr>
          <w:sz w:val="32"/>
        </w:rPr>
        <w:t xml:space="preserve">Building a </w:t>
      </w:r>
      <w:r>
        <w:rPr>
          <w:sz w:val="32"/>
        </w:rPr>
        <w:t>Cash Flow</w:t>
      </w:r>
      <w:r w:rsidRPr="000B25A2">
        <w:rPr>
          <w:sz w:val="32"/>
        </w:rPr>
        <w:t xml:space="preserve"> Activity</w:t>
      </w:r>
    </w:p>
    <w:p w:rsidR="001E1CD4" w:rsidRDefault="001E1CD4" w:rsidP="001E1CD4"/>
    <w:p w:rsidR="001E1CD4" w:rsidRDefault="001E1CD4" w:rsidP="001E1CD4">
      <w:r>
        <w:t>Now that Joe and Jean Farmer have evaluated their Balance Sheet and Income Statement for the 2017 production year, they would like to project a Cash Flow for 2018.  This will help as they work with their lender to know how much operating loan funds they may need.</w:t>
      </w:r>
      <w:r w:rsidR="00C6020B">
        <w:t xml:space="preserve">  Jean’s off farm job and family living expenses will be included as the lender will consider these items.</w:t>
      </w:r>
    </w:p>
    <w:p w:rsidR="001E1CD4" w:rsidRDefault="001E1CD4" w:rsidP="001E1CD4"/>
    <w:p w:rsidR="001E1CD4" w:rsidRDefault="001E1CD4" w:rsidP="001E1CD4">
      <w:r>
        <w:t>Here is the information they have:</w:t>
      </w:r>
    </w:p>
    <w:p w:rsidR="00C6020B" w:rsidRPr="00B61F07" w:rsidRDefault="00C6020B">
      <w:pPr>
        <w:rPr>
          <w:color w:val="FF0000"/>
        </w:rPr>
      </w:pPr>
      <w:r w:rsidRPr="00B61F07">
        <w:rPr>
          <w:color w:val="FF0000"/>
        </w:rPr>
        <w:t>A typical sales plan for the cowherd is:</w:t>
      </w:r>
    </w:p>
    <w:p w:rsidR="00C6020B" w:rsidRPr="00B61F07" w:rsidRDefault="00C6020B" w:rsidP="00C6020B">
      <w:pPr>
        <w:pStyle w:val="ListParagraph"/>
        <w:numPr>
          <w:ilvl w:val="0"/>
          <w:numId w:val="1"/>
        </w:numPr>
        <w:rPr>
          <w:color w:val="FF0000"/>
        </w:rPr>
      </w:pPr>
      <w:r w:rsidRPr="00B61F07">
        <w:rPr>
          <w:color w:val="FF0000"/>
        </w:rPr>
        <w:t>Sell around 160 calves at weaning in October, which typically weigh</w:t>
      </w:r>
      <w:r w:rsidR="00B61D31" w:rsidRPr="00B61F07">
        <w:rPr>
          <w:color w:val="FF0000"/>
        </w:rPr>
        <w:t xml:space="preserve"> an average of 550 pounds (use 150/cwt</w:t>
      </w:r>
      <w:r w:rsidRPr="00B61F07">
        <w:rPr>
          <w:color w:val="FF0000"/>
        </w:rPr>
        <w:t xml:space="preserve"> for a sales price) </w:t>
      </w:r>
    </w:p>
    <w:p w:rsidR="00800383" w:rsidRPr="00B61F07" w:rsidRDefault="00BF1062" w:rsidP="00C6020B">
      <w:pPr>
        <w:pStyle w:val="ListParagraph"/>
        <w:numPr>
          <w:ilvl w:val="0"/>
          <w:numId w:val="1"/>
        </w:numPr>
        <w:rPr>
          <w:color w:val="FF0000"/>
        </w:rPr>
      </w:pPr>
      <w:r w:rsidRPr="00B61F07">
        <w:rPr>
          <w:color w:val="FF0000"/>
        </w:rPr>
        <w:t>60 heifer calves</w:t>
      </w:r>
      <w:r w:rsidR="00C6020B" w:rsidRPr="00B61F07">
        <w:rPr>
          <w:color w:val="FF0000"/>
        </w:rPr>
        <w:t xml:space="preserve"> are kept as replacements, with some entering the cowherd and some being sold as bred heifers </w:t>
      </w:r>
    </w:p>
    <w:p w:rsidR="00BF1062" w:rsidRPr="00B61F07" w:rsidRDefault="00BF1062" w:rsidP="00BF1062">
      <w:pPr>
        <w:pStyle w:val="ListParagraph"/>
        <w:numPr>
          <w:ilvl w:val="1"/>
          <w:numId w:val="1"/>
        </w:numPr>
        <w:rPr>
          <w:color w:val="FF0000"/>
        </w:rPr>
      </w:pPr>
      <w:r w:rsidRPr="00B61F07">
        <w:rPr>
          <w:color w:val="FF0000"/>
        </w:rPr>
        <w:t>Bred heifers currently on hand (35) plan to be sold in January for $1100 each</w:t>
      </w:r>
    </w:p>
    <w:p w:rsidR="00BF1062" w:rsidRPr="00B61F07" w:rsidRDefault="00BF1062" w:rsidP="00BF1062">
      <w:pPr>
        <w:pStyle w:val="ListParagraph"/>
        <w:numPr>
          <w:ilvl w:val="0"/>
          <w:numId w:val="1"/>
        </w:numPr>
        <w:rPr>
          <w:color w:val="FF0000"/>
        </w:rPr>
      </w:pPr>
      <w:r w:rsidRPr="00B61F07">
        <w:rPr>
          <w:color w:val="FF0000"/>
        </w:rPr>
        <w:t>Cull cows are sold in November, usually around 25 head</w:t>
      </w:r>
      <w:r w:rsidR="00B61D31" w:rsidRPr="00B61F07">
        <w:rPr>
          <w:color w:val="FF0000"/>
        </w:rPr>
        <w:t xml:space="preserve"> weighing 1200 pounds</w:t>
      </w:r>
      <w:r w:rsidRPr="00B61F07">
        <w:rPr>
          <w:color w:val="FF0000"/>
        </w:rPr>
        <w:t xml:space="preserve"> (use $</w:t>
      </w:r>
      <w:r w:rsidR="00B61D31" w:rsidRPr="00B61F07">
        <w:rPr>
          <w:color w:val="FF0000"/>
        </w:rPr>
        <w:t>60/cwt</w:t>
      </w:r>
      <w:r w:rsidRPr="00B61F07">
        <w:rPr>
          <w:color w:val="FF0000"/>
        </w:rPr>
        <w:t xml:space="preserve"> for a sales price)</w:t>
      </w:r>
    </w:p>
    <w:p w:rsidR="00B61D31" w:rsidRPr="00E3746F" w:rsidRDefault="00B61D31" w:rsidP="00B61D31"/>
    <w:p w:rsidR="0029351C" w:rsidRPr="001E51E5" w:rsidRDefault="00B61D31" w:rsidP="00B61D31">
      <w:r w:rsidRPr="001E51E5">
        <w:t xml:space="preserve">Crops production </w:t>
      </w:r>
      <w:r w:rsidR="0029351C" w:rsidRPr="001E51E5">
        <w:t>and sales are</w:t>
      </w:r>
      <w:r w:rsidRPr="001E51E5">
        <w:t xml:space="preserve"> planned as:</w:t>
      </w:r>
    </w:p>
    <w:p w:rsidR="000508C3" w:rsidRPr="001E51E5" w:rsidRDefault="000508C3" w:rsidP="000508C3">
      <w:pPr>
        <w:pStyle w:val="ListParagraph"/>
        <w:numPr>
          <w:ilvl w:val="0"/>
          <w:numId w:val="2"/>
        </w:numPr>
      </w:pPr>
      <w:r w:rsidRPr="001E51E5">
        <w:t>200 acres of wheat will be harvested and sold in July.  Crop insurance APH is 45 bushels. (use $4.00 per bushel)</w:t>
      </w:r>
    </w:p>
    <w:p w:rsidR="0029351C" w:rsidRPr="001E51E5" w:rsidRDefault="0029351C" w:rsidP="00B61D31">
      <w:pPr>
        <w:pStyle w:val="ListParagraph"/>
        <w:numPr>
          <w:ilvl w:val="0"/>
          <w:numId w:val="2"/>
        </w:numPr>
      </w:pPr>
      <w:r w:rsidRPr="001E51E5">
        <w:t>Corn inventory on hand (10,000 bushels) will be sold in January.  (use $3.15 for sales price)</w:t>
      </w:r>
    </w:p>
    <w:p w:rsidR="000508C3" w:rsidRPr="00B61F07" w:rsidRDefault="000508C3" w:rsidP="000508C3">
      <w:pPr>
        <w:pStyle w:val="ListParagraph"/>
        <w:numPr>
          <w:ilvl w:val="0"/>
          <w:numId w:val="2"/>
        </w:numPr>
        <w:rPr>
          <w:color w:val="FF0000"/>
        </w:rPr>
      </w:pPr>
      <w:r w:rsidRPr="00B61F07">
        <w:rPr>
          <w:color w:val="FF0000"/>
        </w:rPr>
        <w:t>360 acres of corn will be planted in 2018, with an APH of 132 bushels (use $3.15 per bushel), half will be sold in October and half will be sold in January of 2019</w:t>
      </w:r>
    </w:p>
    <w:p w:rsidR="000508C3" w:rsidRPr="00B61F07" w:rsidRDefault="000508C3" w:rsidP="000508C3">
      <w:pPr>
        <w:pStyle w:val="ListParagraph"/>
        <w:numPr>
          <w:ilvl w:val="1"/>
          <w:numId w:val="2"/>
        </w:numPr>
        <w:rPr>
          <w:color w:val="FF0000"/>
        </w:rPr>
      </w:pPr>
      <w:r w:rsidRPr="00B61F07">
        <w:rPr>
          <w:color w:val="FF0000"/>
        </w:rPr>
        <w:t>200 acres will be on owned or cash rented ground</w:t>
      </w:r>
    </w:p>
    <w:p w:rsidR="000508C3" w:rsidRPr="00B61F07" w:rsidRDefault="000508C3" w:rsidP="000508C3">
      <w:pPr>
        <w:pStyle w:val="ListParagraph"/>
        <w:numPr>
          <w:ilvl w:val="1"/>
          <w:numId w:val="2"/>
        </w:numPr>
        <w:rPr>
          <w:color w:val="FF0000"/>
        </w:rPr>
      </w:pPr>
      <w:r w:rsidRPr="00B61F07">
        <w:rPr>
          <w:color w:val="FF0000"/>
        </w:rPr>
        <w:t>160 acres will be on a 1/3, 2/3 share rent agreement</w:t>
      </w:r>
    </w:p>
    <w:p w:rsidR="004005E4" w:rsidRPr="001E51E5" w:rsidRDefault="004005E4" w:rsidP="00B61D31">
      <w:pPr>
        <w:pStyle w:val="ListParagraph"/>
        <w:numPr>
          <w:ilvl w:val="0"/>
          <w:numId w:val="2"/>
        </w:numPr>
      </w:pPr>
      <w:r w:rsidRPr="001E51E5">
        <w:t xml:space="preserve">320 acres of grain sorghum will be planted in 2018, with an APH of 93 bushels (use $2.90 per bushel), </w:t>
      </w:r>
      <w:r w:rsidR="0029351C" w:rsidRPr="001E51E5">
        <w:t>all</w:t>
      </w:r>
      <w:r w:rsidRPr="001E51E5">
        <w:t xml:space="preserve"> will be sold in October </w:t>
      </w:r>
    </w:p>
    <w:p w:rsidR="004005E4" w:rsidRPr="001E51E5" w:rsidRDefault="004005E4" w:rsidP="004005E4">
      <w:pPr>
        <w:pStyle w:val="ListParagraph"/>
        <w:numPr>
          <w:ilvl w:val="1"/>
          <w:numId w:val="2"/>
        </w:numPr>
      </w:pPr>
      <w:r w:rsidRPr="001E51E5">
        <w:t>180 will be owned or cash rented ground</w:t>
      </w:r>
    </w:p>
    <w:p w:rsidR="004005E4" w:rsidRPr="001E51E5" w:rsidRDefault="004005E4" w:rsidP="004005E4">
      <w:pPr>
        <w:pStyle w:val="ListParagraph"/>
        <w:numPr>
          <w:ilvl w:val="1"/>
          <w:numId w:val="2"/>
        </w:numPr>
      </w:pPr>
      <w:r w:rsidRPr="001E51E5">
        <w:t>140 will be on a 1/3, 2/3 share rent agreement</w:t>
      </w:r>
    </w:p>
    <w:p w:rsidR="00B61D31" w:rsidRPr="001E51E5" w:rsidRDefault="0087136E" w:rsidP="003E03E8">
      <w:pPr>
        <w:pStyle w:val="ListParagraph"/>
        <w:numPr>
          <w:ilvl w:val="0"/>
          <w:numId w:val="2"/>
        </w:numPr>
      </w:pPr>
      <w:r>
        <w:t>566</w:t>
      </w:r>
      <w:r w:rsidR="004005E4" w:rsidRPr="001E51E5">
        <w:t xml:space="preserve"> acres of soybeans will be planted in 2018, with an APH of </w:t>
      </w:r>
      <w:r>
        <w:t>48</w:t>
      </w:r>
      <w:r w:rsidR="004005E4" w:rsidRPr="001E51E5">
        <w:t xml:space="preserve"> bushels (use $9.</w:t>
      </w:r>
      <w:r w:rsidR="003E03E8">
        <w:t>7</w:t>
      </w:r>
      <w:r w:rsidR="00A50763">
        <w:t>0</w:t>
      </w:r>
      <w:r w:rsidR="004005E4" w:rsidRPr="001E51E5">
        <w:t xml:space="preserve"> per bushel).  </w:t>
      </w:r>
      <w:r>
        <w:t>Half</w:t>
      </w:r>
      <w:r w:rsidR="004005E4" w:rsidRPr="001E51E5">
        <w:t xml:space="preserve"> will be sold in Oct.</w:t>
      </w:r>
      <w:r>
        <w:t xml:space="preserve"> and</w:t>
      </w:r>
      <w:r w:rsidR="004005E4" w:rsidRPr="001E51E5">
        <w:t xml:space="preserve"> December</w:t>
      </w:r>
    </w:p>
    <w:p w:rsidR="004005E4" w:rsidRPr="001E51E5" w:rsidRDefault="004005E4" w:rsidP="004005E4">
      <w:pPr>
        <w:pStyle w:val="ListParagraph"/>
        <w:numPr>
          <w:ilvl w:val="1"/>
          <w:numId w:val="2"/>
        </w:numPr>
      </w:pPr>
      <w:r w:rsidRPr="001E51E5">
        <w:t>300 acres will be on owned or cash rented ground</w:t>
      </w:r>
    </w:p>
    <w:p w:rsidR="004005E4" w:rsidRPr="0087136E" w:rsidRDefault="00A50763" w:rsidP="004005E4">
      <w:pPr>
        <w:pStyle w:val="ListParagraph"/>
        <w:numPr>
          <w:ilvl w:val="1"/>
          <w:numId w:val="2"/>
        </w:numPr>
      </w:pPr>
      <w:r w:rsidRPr="0087136E">
        <w:t>26</w:t>
      </w:r>
      <w:r w:rsidR="0087136E">
        <w:t>6</w:t>
      </w:r>
      <w:r w:rsidR="004005E4" w:rsidRPr="0087136E">
        <w:t xml:space="preserve"> acres will be on a 1/3, 2/3 share rent agreement</w:t>
      </w:r>
    </w:p>
    <w:p w:rsidR="006F1F08" w:rsidRDefault="004005E4" w:rsidP="006F1F08">
      <w:pPr>
        <w:pStyle w:val="ListParagraph"/>
        <w:numPr>
          <w:ilvl w:val="0"/>
          <w:numId w:val="2"/>
        </w:numPr>
      </w:pPr>
      <w:r>
        <w:t>All hay will be used for the cowherd</w:t>
      </w:r>
      <w:r w:rsidR="006F1F08">
        <w:t xml:space="preserve"> this year</w:t>
      </w:r>
      <w:bookmarkStart w:id="0" w:name="_GoBack"/>
      <w:bookmarkEnd w:id="0"/>
    </w:p>
    <w:p w:rsidR="004005E4" w:rsidRDefault="004005E4" w:rsidP="004005E4"/>
    <w:p w:rsidR="004005E4" w:rsidRDefault="00523F66" w:rsidP="004005E4">
      <w:r>
        <w:t xml:space="preserve">Last year Ag. Program Payments of $46,336 were received in October.  </w:t>
      </w:r>
      <w:r w:rsidR="00230FC3">
        <w:t>The lender is hesitant to use this number but for lack of a better estimate, this will be included on the 2018 cash flow.</w:t>
      </w:r>
    </w:p>
    <w:p w:rsidR="00230FC3" w:rsidRDefault="00230FC3" w:rsidP="004005E4">
      <w:r>
        <w:lastRenderedPageBreak/>
        <w:t>Coop dividends of $3,300 were received in December last y</w:t>
      </w:r>
      <w:r w:rsidR="006F1F08">
        <w:t>ear, of which $990 was cash.</w:t>
      </w:r>
      <w:r>
        <w:t xml:space="preserve">  A similar amount will hopefully be received in 2018 at the same time.</w:t>
      </w:r>
    </w:p>
    <w:p w:rsidR="00230FC3" w:rsidRDefault="00230FC3" w:rsidP="004005E4">
      <w:r>
        <w:t xml:space="preserve">The Farmer’s plan to trade in a piece of equipment at the end of the year.  They hope to get $5,500 for it with the replacement costing around $12,500.  </w:t>
      </w:r>
    </w:p>
    <w:p w:rsidR="00230FC3" w:rsidRDefault="00230FC3" w:rsidP="004005E4">
      <w:r>
        <w:t>Jean’s off-farm job brings in $2340.75 a month, after taxes and other deductions.</w:t>
      </w:r>
    </w:p>
    <w:p w:rsidR="00230FC3" w:rsidRDefault="00867A86" w:rsidP="004005E4">
      <w:r>
        <w:t xml:space="preserve">Expenses are a bit more difficult to estimate, but based on Jean’s QuickBooks reports of the past 3 years, here are </w:t>
      </w:r>
      <w:r w:rsidR="000220F4">
        <w:t>some guidelines:</w:t>
      </w:r>
    </w:p>
    <w:p w:rsidR="000220F4" w:rsidRDefault="000220F4" w:rsidP="000220F4">
      <w:pPr>
        <w:pStyle w:val="ListParagraph"/>
        <w:numPr>
          <w:ilvl w:val="0"/>
          <w:numId w:val="3"/>
        </w:numPr>
      </w:pPr>
      <w:r>
        <w:t>Purchased feed expenses are around $</w:t>
      </w:r>
      <w:r w:rsidR="00916757">
        <w:t>22,200</w:t>
      </w:r>
      <w:r>
        <w:t xml:space="preserve"> for the year.  When cattle are out on pasture from May-October, mineral costs $500 per month.  When the cattle are in the </w:t>
      </w:r>
      <w:proofErr w:type="spellStart"/>
      <w:r>
        <w:t>drylot</w:t>
      </w:r>
      <w:proofErr w:type="spellEnd"/>
      <w:r>
        <w:t xml:space="preserve"> during Nov.-April</w:t>
      </w:r>
      <w:r w:rsidR="00916757">
        <w:t>, purchased feed is around $3,200</w:t>
      </w:r>
      <w:r>
        <w:t xml:space="preserve"> per month.  </w:t>
      </w:r>
    </w:p>
    <w:p w:rsidR="000220F4" w:rsidRDefault="00916757" w:rsidP="000220F4">
      <w:pPr>
        <w:pStyle w:val="ListParagraph"/>
        <w:numPr>
          <w:ilvl w:val="0"/>
          <w:numId w:val="3"/>
        </w:numPr>
      </w:pPr>
      <w:r>
        <w:t>One hired man is paid $42,000 a year, spread equally over 12 months.</w:t>
      </w:r>
    </w:p>
    <w:p w:rsidR="00B23D75" w:rsidRPr="00B61F07" w:rsidRDefault="001349FC" w:rsidP="00B23D75">
      <w:pPr>
        <w:pStyle w:val="ListParagraph"/>
        <w:numPr>
          <w:ilvl w:val="0"/>
          <w:numId w:val="3"/>
        </w:numPr>
        <w:rPr>
          <w:color w:val="FF0000"/>
        </w:rPr>
      </w:pPr>
      <w:r w:rsidRPr="00B61F07">
        <w:rPr>
          <w:color w:val="FF0000"/>
        </w:rPr>
        <w:t xml:space="preserve">Repairs are difficult to plan for.  </w:t>
      </w:r>
      <w:r w:rsidR="00B23D75" w:rsidRPr="00B61F07">
        <w:rPr>
          <w:color w:val="FF0000"/>
        </w:rPr>
        <w:t xml:space="preserve">In the past 3 years they averaged about $58,000.  </w:t>
      </w:r>
      <w:r w:rsidR="006F1F08" w:rsidRPr="00B61F07">
        <w:rPr>
          <w:color w:val="FF0000"/>
        </w:rPr>
        <w:t xml:space="preserve">Jean’s QuickBooks summaries show most of this occurs in January, March, and Oct/Nov.  Figure 20% of the total in each of these months, </w:t>
      </w:r>
      <w:r w:rsidR="002D1C2D" w:rsidRPr="00B61F07">
        <w:rPr>
          <w:color w:val="FF0000"/>
        </w:rPr>
        <w:t>and then $1,450 for the other 8 months.</w:t>
      </w:r>
    </w:p>
    <w:p w:rsidR="00B23D75" w:rsidRDefault="00B23D75" w:rsidP="00B23D75">
      <w:pPr>
        <w:pStyle w:val="ListParagraph"/>
        <w:numPr>
          <w:ilvl w:val="0"/>
          <w:numId w:val="3"/>
        </w:numPr>
      </w:pPr>
      <w:r>
        <w:t>A large amount of seed is purchased in December, typically around $40,000. Based on the crop acres for 2018, seed expense is expected to total $68,000. Of the remaining $28,000, $15,000 will be purchased in March and $13,000 is September.</w:t>
      </w:r>
    </w:p>
    <w:p w:rsidR="00B23D75" w:rsidRPr="00B61F07" w:rsidRDefault="00B23D75" w:rsidP="00B23D75">
      <w:pPr>
        <w:pStyle w:val="ListParagraph"/>
        <w:numPr>
          <w:ilvl w:val="0"/>
          <w:numId w:val="3"/>
        </w:numPr>
        <w:rPr>
          <w:color w:val="FF0000"/>
        </w:rPr>
      </w:pPr>
      <w:r w:rsidRPr="00B61F07">
        <w:rPr>
          <w:color w:val="FF0000"/>
        </w:rPr>
        <w:t>Fertilizer</w:t>
      </w:r>
      <w:r w:rsidR="002D1C2D" w:rsidRPr="00B61F07">
        <w:rPr>
          <w:color w:val="FF0000"/>
        </w:rPr>
        <w:t xml:space="preserve"> costs are as follows:</w:t>
      </w:r>
    </w:p>
    <w:p w:rsidR="002D1C2D" w:rsidRPr="00B61F07" w:rsidRDefault="002D1C2D" w:rsidP="002D1C2D">
      <w:pPr>
        <w:pStyle w:val="ListParagraph"/>
        <w:numPr>
          <w:ilvl w:val="1"/>
          <w:numId w:val="3"/>
        </w:numPr>
        <w:rPr>
          <w:color w:val="FF0000"/>
        </w:rPr>
      </w:pPr>
      <w:r w:rsidRPr="00B61F07">
        <w:rPr>
          <w:color w:val="FF0000"/>
        </w:rPr>
        <w:t>$6,000 to top dress wheat in February</w:t>
      </w:r>
    </w:p>
    <w:p w:rsidR="002D1C2D" w:rsidRPr="00B61F07" w:rsidRDefault="002D1C2D" w:rsidP="002D1C2D">
      <w:pPr>
        <w:pStyle w:val="ListParagraph"/>
        <w:numPr>
          <w:ilvl w:val="1"/>
          <w:numId w:val="3"/>
        </w:numPr>
        <w:rPr>
          <w:color w:val="FF0000"/>
        </w:rPr>
      </w:pPr>
      <w:r w:rsidRPr="00B61F07">
        <w:rPr>
          <w:color w:val="FF0000"/>
        </w:rPr>
        <w:t>$40,000 in April and $15,000 in June for spring crops</w:t>
      </w:r>
    </w:p>
    <w:p w:rsidR="002D1C2D" w:rsidRPr="00B61F07" w:rsidRDefault="002D1C2D" w:rsidP="002D1C2D">
      <w:pPr>
        <w:pStyle w:val="ListParagraph"/>
        <w:numPr>
          <w:ilvl w:val="1"/>
          <w:numId w:val="3"/>
        </w:numPr>
        <w:rPr>
          <w:color w:val="FF0000"/>
        </w:rPr>
      </w:pPr>
      <w:r w:rsidRPr="00B61F07">
        <w:rPr>
          <w:color w:val="FF0000"/>
        </w:rPr>
        <w:t>$10,000 in September for wheat</w:t>
      </w:r>
    </w:p>
    <w:p w:rsidR="002D1C2D" w:rsidRPr="00B61F07" w:rsidRDefault="002D1C2D" w:rsidP="002D1C2D">
      <w:pPr>
        <w:pStyle w:val="ListParagraph"/>
        <w:numPr>
          <w:ilvl w:val="1"/>
          <w:numId w:val="3"/>
        </w:numPr>
        <w:rPr>
          <w:color w:val="FF0000"/>
        </w:rPr>
      </w:pPr>
      <w:r w:rsidRPr="00B61F07">
        <w:rPr>
          <w:color w:val="FF0000"/>
        </w:rPr>
        <w:t>$20,000 prepaid in December for spring crops</w:t>
      </w:r>
    </w:p>
    <w:p w:rsidR="00B23D75" w:rsidRDefault="00B23D75" w:rsidP="00B23D75">
      <w:pPr>
        <w:pStyle w:val="ListParagraph"/>
        <w:numPr>
          <w:ilvl w:val="0"/>
          <w:numId w:val="3"/>
        </w:numPr>
      </w:pPr>
      <w:r>
        <w:t>Chemicals</w:t>
      </w:r>
      <w:r w:rsidR="00EF6444">
        <w:t xml:space="preserve"> are as follows:</w:t>
      </w:r>
    </w:p>
    <w:p w:rsidR="00EF6444" w:rsidRDefault="00EF6444" w:rsidP="00EF6444">
      <w:pPr>
        <w:pStyle w:val="ListParagraph"/>
        <w:numPr>
          <w:ilvl w:val="1"/>
          <w:numId w:val="3"/>
        </w:numPr>
      </w:pPr>
      <w:r>
        <w:t>$2,000 to top dress wheat in February</w:t>
      </w:r>
    </w:p>
    <w:p w:rsidR="00EF6444" w:rsidRDefault="00EF6444" w:rsidP="00EF6444">
      <w:pPr>
        <w:pStyle w:val="ListParagraph"/>
        <w:numPr>
          <w:ilvl w:val="1"/>
          <w:numId w:val="3"/>
        </w:numPr>
      </w:pPr>
      <w:r>
        <w:t>$15,000 in March and $25,000 in April for spring crops</w:t>
      </w:r>
    </w:p>
    <w:p w:rsidR="00EF6444" w:rsidRDefault="00EF6444" w:rsidP="00EF6444">
      <w:pPr>
        <w:pStyle w:val="ListParagraph"/>
        <w:numPr>
          <w:ilvl w:val="1"/>
          <w:numId w:val="3"/>
        </w:numPr>
      </w:pPr>
      <w:r>
        <w:t>$20,000 in June for burndown</w:t>
      </w:r>
    </w:p>
    <w:p w:rsidR="00EF6444" w:rsidRDefault="00EF6444" w:rsidP="00EF6444">
      <w:pPr>
        <w:pStyle w:val="ListParagraph"/>
        <w:numPr>
          <w:ilvl w:val="1"/>
          <w:numId w:val="3"/>
        </w:numPr>
      </w:pPr>
      <w:r>
        <w:t>$8,000 prepaid in December for spring crops</w:t>
      </w:r>
    </w:p>
    <w:p w:rsidR="00B23D75" w:rsidRDefault="00B23D75" w:rsidP="00B23D75">
      <w:pPr>
        <w:pStyle w:val="ListParagraph"/>
        <w:numPr>
          <w:ilvl w:val="0"/>
          <w:numId w:val="3"/>
        </w:numPr>
      </w:pPr>
      <w:r>
        <w:t>Most Veterinarian expenses occur when cattle are worked in October, usually $3,200 in that month.  April is also a big month, typically around $2,500.  The remaining months are on an as-needed basis, but the Farmer’s use $100 a month to plan.</w:t>
      </w:r>
    </w:p>
    <w:p w:rsidR="00B23D75" w:rsidRDefault="00AC0571" w:rsidP="00B23D75">
      <w:pPr>
        <w:pStyle w:val="ListParagraph"/>
        <w:numPr>
          <w:ilvl w:val="0"/>
          <w:numId w:val="3"/>
        </w:numPr>
      </w:pPr>
      <w:r>
        <w:t>For Storage &amp; Marketing, plan $300 in January, $400 in July, $350 in October, and $700 each in November and December.</w:t>
      </w:r>
    </w:p>
    <w:p w:rsidR="00AC0571" w:rsidRDefault="00AC0571" w:rsidP="00B23D75">
      <w:pPr>
        <w:pStyle w:val="ListParagraph"/>
        <w:numPr>
          <w:ilvl w:val="0"/>
          <w:numId w:val="3"/>
        </w:numPr>
      </w:pPr>
      <w:r>
        <w:t>Machinery Hire and Lease</w:t>
      </w:r>
      <w:r w:rsidR="00EF6444">
        <w:t xml:space="preserve"> is anticipated at $2,000 in February, $3,000 in March, $4,000 in April, $3,000 in June, and $2,500 in September.</w:t>
      </w:r>
    </w:p>
    <w:p w:rsidR="00837295" w:rsidRDefault="005E2256" w:rsidP="00B23D75">
      <w:pPr>
        <w:pStyle w:val="ListParagraph"/>
        <w:numPr>
          <w:ilvl w:val="0"/>
          <w:numId w:val="3"/>
        </w:numPr>
      </w:pPr>
      <w:r w:rsidRPr="00E3746F">
        <w:t xml:space="preserve">Utilities are projected at $300 a month.  </w:t>
      </w:r>
    </w:p>
    <w:p w:rsidR="005E2256" w:rsidRPr="00E3746F" w:rsidRDefault="005E2256" w:rsidP="00B23D75">
      <w:pPr>
        <w:pStyle w:val="ListParagraph"/>
        <w:numPr>
          <w:ilvl w:val="0"/>
          <w:numId w:val="3"/>
        </w:numPr>
      </w:pPr>
      <w:r w:rsidRPr="00E3746F">
        <w:t>Their local supplier lets them price fuel and arrange for payment.  They have arranged $12,000 for both March and September.</w:t>
      </w:r>
    </w:p>
    <w:p w:rsidR="00AC0571" w:rsidRDefault="00AC0571" w:rsidP="00B23D75">
      <w:pPr>
        <w:pStyle w:val="ListParagraph"/>
        <w:numPr>
          <w:ilvl w:val="0"/>
          <w:numId w:val="3"/>
        </w:numPr>
      </w:pPr>
      <w:r>
        <w:t>Property Tax</w:t>
      </w:r>
      <w:r w:rsidR="005E2256">
        <w:t xml:space="preserve"> on titled vehicles occurs in October and will be around $1,420.</w:t>
      </w:r>
    </w:p>
    <w:p w:rsidR="00AC0571" w:rsidRDefault="00AC0571" w:rsidP="00B23D75">
      <w:pPr>
        <w:pStyle w:val="ListParagraph"/>
        <w:numPr>
          <w:ilvl w:val="0"/>
          <w:numId w:val="3"/>
        </w:numPr>
      </w:pPr>
      <w:r>
        <w:t>Real Estate Tax totaled $4,840 last year, but plan on $5,000 this year with ½ due in May and December.</w:t>
      </w:r>
    </w:p>
    <w:p w:rsidR="00AC0571" w:rsidRDefault="00AC0571" w:rsidP="00B23D75">
      <w:pPr>
        <w:pStyle w:val="ListParagraph"/>
        <w:numPr>
          <w:ilvl w:val="0"/>
          <w:numId w:val="3"/>
        </w:numPr>
      </w:pPr>
      <w:r>
        <w:t>Farm Insurance is $5,500, due in July</w:t>
      </w:r>
    </w:p>
    <w:p w:rsidR="00AC0571" w:rsidRDefault="00AC0571" w:rsidP="00B23D75">
      <w:pPr>
        <w:pStyle w:val="ListParagraph"/>
        <w:numPr>
          <w:ilvl w:val="0"/>
          <w:numId w:val="3"/>
        </w:numPr>
      </w:pPr>
      <w:r>
        <w:lastRenderedPageBreak/>
        <w:t>Crop Insurance Premiums</w:t>
      </w:r>
      <w:r w:rsidR="005E2256">
        <w:t>: Wheat acres in June $1,400, Spring Crops in September $12,784</w:t>
      </w:r>
    </w:p>
    <w:p w:rsidR="00AC0571" w:rsidRDefault="00AC0571" w:rsidP="00B23D75">
      <w:pPr>
        <w:pStyle w:val="ListParagraph"/>
        <w:numPr>
          <w:ilvl w:val="0"/>
          <w:numId w:val="3"/>
        </w:numPr>
      </w:pPr>
      <w:r>
        <w:t>Cash Rent totals $46,240 with ½ due in March and ½ in December.</w:t>
      </w:r>
    </w:p>
    <w:p w:rsidR="00AC0571" w:rsidRDefault="00AC0571" w:rsidP="00B23D75">
      <w:pPr>
        <w:pStyle w:val="ListParagraph"/>
        <w:numPr>
          <w:ilvl w:val="0"/>
          <w:numId w:val="3"/>
        </w:numPr>
      </w:pPr>
      <w:r>
        <w:t>Miscellaneous expenses are figured at $950 per month for the entire year.</w:t>
      </w:r>
    </w:p>
    <w:p w:rsidR="00AC0571" w:rsidRPr="00E3746F" w:rsidRDefault="00AC0571" w:rsidP="00B23D75">
      <w:pPr>
        <w:pStyle w:val="ListParagraph"/>
        <w:numPr>
          <w:ilvl w:val="0"/>
          <w:numId w:val="3"/>
        </w:numPr>
      </w:pPr>
      <w:r w:rsidRPr="00E3746F">
        <w:t>Interest</w:t>
      </w:r>
      <w:r w:rsidR="008262F5" w:rsidRPr="00E3746F">
        <w:t xml:space="preserve"> is $1,200 for the air seeder</w:t>
      </w:r>
      <w:r w:rsidR="00200505" w:rsidRPr="00E3746F">
        <w:t xml:space="preserve"> and $3,000 for the tractor in March</w:t>
      </w:r>
      <w:r w:rsidR="008262F5" w:rsidRPr="00E3746F">
        <w:t xml:space="preserve">, bred heifer loan $1,800 in </w:t>
      </w:r>
      <w:r w:rsidR="00200505" w:rsidRPr="00E3746F">
        <w:t>November, $29,500 in December for both land notes, and operating interest of $9,000 divided between April and December.</w:t>
      </w:r>
    </w:p>
    <w:p w:rsidR="00AC0571" w:rsidRPr="00B61F07" w:rsidRDefault="00AC0571" w:rsidP="00B23D75">
      <w:pPr>
        <w:pStyle w:val="ListParagraph"/>
        <w:numPr>
          <w:ilvl w:val="0"/>
          <w:numId w:val="3"/>
        </w:numPr>
        <w:rPr>
          <w:color w:val="FF0000"/>
        </w:rPr>
      </w:pPr>
      <w:r w:rsidRPr="00B61F07">
        <w:rPr>
          <w:color w:val="FF0000"/>
        </w:rPr>
        <w:t>A new bull is planned to be purchased in March costing around $5,000.</w:t>
      </w:r>
    </w:p>
    <w:p w:rsidR="00AC0571" w:rsidRPr="00E3746F" w:rsidRDefault="00AC0571" w:rsidP="00B23D75">
      <w:pPr>
        <w:pStyle w:val="ListParagraph"/>
        <w:numPr>
          <w:ilvl w:val="0"/>
          <w:numId w:val="3"/>
        </w:numPr>
      </w:pPr>
      <w:r w:rsidRPr="00E3746F">
        <w:t>Family living expenses will try to be held to $5,000 a month, or $60,000 a year.</w:t>
      </w:r>
    </w:p>
    <w:p w:rsidR="00AC0571" w:rsidRDefault="00200505" w:rsidP="00B23D75">
      <w:pPr>
        <w:pStyle w:val="ListParagraph"/>
        <w:numPr>
          <w:ilvl w:val="0"/>
          <w:numId w:val="3"/>
        </w:numPr>
      </w:pPr>
      <w:r>
        <w:t>Income taxes may be around $12,900 and will be paid in</w:t>
      </w:r>
      <w:r w:rsidR="00E42505">
        <w:t xml:space="preserve"> February</w:t>
      </w:r>
      <w:r>
        <w:t>.</w:t>
      </w:r>
    </w:p>
    <w:p w:rsidR="00AC0571" w:rsidRDefault="00AC0571" w:rsidP="00AC0571"/>
    <w:p w:rsidR="00AC0571" w:rsidRPr="00B61F07" w:rsidRDefault="00AC0571" w:rsidP="00AC0571">
      <w:pPr>
        <w:rPr>
          <w:color w:val="FF0000"/>
        </w:rPr>
      </w:pPr>
      <w:r w:rsidRPr="00B61F07">
        <w:rPr>
          <w:color w:val="FF0000"/>
        </w:rPr>
        <w:t>Remember from the balance sheet that the operating loan has a $150,000 current balance.</w:t>
      </w:r>
    </w:p>
    <w:p w:rsidR="000220F4" w:rsidRDefault="000220F4" w:rsidP="004005E4"/>
    <w:sectPr w:rsidR="00022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2E5C"/>
    <w:multiLevelType w:val="hybridMultilevel"/>
    <w:tmpl w:val="449A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5840"/>
    <w:multiLevelType w:val="hybridMultilevel"/>
    <w:tmpl w:val="DDF453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AD4586F"/>
    <w:multiLevelType w:val="hybridMultilevel"/>
    <w:tmpl w:val="B1CC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D4"/>
    <w:rsid w:val="000220F4"/>
    <w:rsid w:val="000508C3"/>
    <w:rsid w:val="00060E63"/>
    <w:rsid w:val="001349FC"/>
    <w:rsid w:val="001E1CD4"/>
    <w:rsid w:val="001E51E5"/>
    <w:rsid w:val="00200505"/>
    <w:rsid w:val="00230FC3"/>
    <w:rsid w:val="0029351C"/>
    <w:rsid w:val="002D1C2D"/>
    <w:rsid w:val="003E03E8"/>
    <w:rsid w:val="004005E4"/>
    <w:rsid w:val="0047012C"/>
    <w:rsid w:val="00523F66"/>
    <w:rsid w:val="005E2256"/>
    <w:rsid w:val="006516C5"/>
    <w:rsid w:val="006F1F08"/>
    <w:rsid w:val="007741AE"/>
    <w:rsid w:val="00800383"/>
    <w:rsid w:val="008262F5"/>
    <w:rsid w:val="00837295"/>
    <w:rsid w:val="00867A86"/>
    <w:rsid w:val="0087136E"/>
    <w:rsid w:val="00905B15"/>
    <w:rsid w:val="00916757"/>
    <w:rsid w:val="009E612D"/>
    <w:rsid w:val="00A50763"/>
    <w:rsid w:val="00AC0571"/>
    <w:rsid w:val="00B23D75"/>
    <w:rsid w:val="00B61D31"/>
    <w:rsid w:val="00B61F07"/>
    <w:rsid w:val="00BF1062"/>
    <w:rsid w:val="00C6020B"/>
    <w:rsid w:val="00CE2658"/>
    <w:rsid w:val="00E3746F"/>
    <w:rsid w:val="00E42505"/>
    <w:rsid w:val="00E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09A4"/>
  <w15:chartTrackingRefBased/>
  <w15:docId w15:val="{3868184F-6F21-4741-B8B0-AE240B82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Reid</dc:creator>
  <cp:keywords/>
  <dc:description/>
  <cp:lastModifiedBy>Robin Reid</cp:lastModifiedBy>
  <cp:revision>3</cp:revision>
  <dcterms:created xsi:type="dcterms:W3CDTF">2017-12-06T15:56:00Z</dcterms:created>
  <dcterms:modified xsi:type="dcterms:W3CDTF">2017-12-06T16:37:00Z</dcterms:modified>
</cp:coreProperties>
</file>