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01" w:rsidRPr="000B25A2" w:rsidRDefault="00FF3801" w:rsidP="00FF3801">
      <w:pPr>
        <w:jc w:val="center"/>
        <w:rPr>
          <w:sz w:val="32"/>
        </w:rPr>
      </w:pPr>
      <w:r>
        <w:rPr>
          <w:sz w:val="32"/>
        </w:rPr>
        <w:t xml:space="preserve">Building an Income Statement </w:t>
      </w:r>
      <w:r w:rsidRPr="000B25A2">
        <w:rPr>
          <w:sz w:val="32"/>
        </w:rPr>
        <w:t>Activity</w:t>
      </w:r>
    </w:p>
    <w:p w:rsidR="00FF3801" w:rsidRDefault="00FF3801" w:rsidP="00FF3801"/>
    <w:p w:rsidR="00FF3801" w:rsidRDefault="00FF3801" w:rsidP="00FF3801">
      <w:r>
        <w:t>Joe and Jean Farmer want to evaluate their profitability during the 2017 production year.  They did complete balance sheets on January 1</w:t>
      </w:r>
      <w:r w:rsidRPr="000B25A2">
        <w:rPr>
          <w:vertAlign w:val="superscript"/>
        </w:rPr>
        <w:t>st</w:t>
      </w:r>
      <w:r>
        <w:t xml:space="preserve"> and December 31</w:t>
      </w:r>
      <w:r w:rsidRPr="00FF3801">
        <w:rPr>
          <w:vertAlign w:val="superscript"/>
        </w:rPr>
        <w:t>st</w:t>
      </w:r>
      <w:r>
        <w:t xml:space="preserve">, 2017, and now want to build and income statement.  Jean keeps very good itemized farm records using a </w:t>
      </w:r>
      <w:proofErr w:type="spellStart"/>
      <w:r>
        <w:t>Quickbooks</w:t>
      </w:r>
      <w:proofErr w:type="spellEnd"/>
      <w:r>
        <w:t xml:space="preserve"> program, so this financial statement is </w:t>
      </w:r>
      <w:proofErr w:type="gramStart"/>
      <w:r>
        <w:t>fairly simple</w:t>
      </w:r>
      <w:proofErr w:type="gramEnd"/>
      <w:r>
        <w:t xml:space="preserve"> to build.</w:t>
      </w:r>
    </w:p>
    <w:p w:rsidR="00FF3801" w:rsidRDefault="00FF3801" w:rsidP="00FF3801">
      <w:r>
        <w:t>Here is the information they have:</w:t>
      </w:r>
    </w:p>
    <w:p w:rsidR="00B27E55" w:rsidRDefault="00E84012" w:rsidP="00FF3801">
      <w:r>
        <w:t>Crop Cash sales included: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11,120 bushels of corn for $35,028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32,438.8 bushels of grain sorghum for $95,557.58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30,080.60 bushels of wheat for $93,249.89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200 tons of alfalfa for $19,000</w:t>
      </w:r>
    </w:p>
    <w:p w:rsidR="00E84012" w:rsidRDefault="00E84012" w:rsidP="00E84012">
      <w:pPr>
        <w:pStyle w:val="ListParagraph"/>
        <w:numPr>
          <w:ilvl w:val="0"/>
          <w:numId w:val="1"/>
        </w:numPr>
      </w:pPr>
      <w:r>
        <w:t>27,013.7 bushels of soybeans for $260,682.49</w:t>
      </w:r>
    </w:p>
    <w:p w:rsidR="00E84012" w:rsidRDefault="00E84012" w:rsidP="00FF3801"/>
    <w:p w:rsidR="00800383" w:rsidRPr="00747DF4" w:rsidRDefault="00B27E55">
      <w:pPr>
        <w:rPr>
          <w:color w:val="FF0000"/>
        </w:rPr>
      </w:pPr>
      <w:r w:rsidRPr="00747DF4">
        <w:rPr>
          <w:color w:val="FF0000"/>
        </w:rPr>
        <w:t>162 calves were sold at an average weight of 545 pounds, income was equal to $112,128.30</w:t>
      </w:r>
    </w:p>
    <w:p w:rsidR="00B27E55" w:rsidRPr="00747DF4" w:rsidRDefault="00B27E55">
      <w:pPr>
        <w:rPr>
          <w:color w:val="FF0000"/>
        </w:rPr>
      </w:pPr>
      <w:r w:rsidRPr="00747DF4">
        <w:rPr>
          <w:color w:val="FF0000"/>
        </w:rPr>
        <w:t>26 cull cows were sold for $28,916.80 total</w:t>
      </w:r>
    </w:p>
    <w:p w:rsidR="00B27E55" w:rsidRPr="00747DF4" w:rsidRDefault="00F540ED">
      <w:pPr>
        <w:rPr>
          <w:color w:val="FF0000"/>
        </w:rPr>
      </w:pPr>
      <w:r w:rsidRPr="00747DF4">
        <w:rPr>
          <w:color w:val="FF0000"/>
        </w:rPr>
        <w:t>Two cows were purchased for $2,5</w:t>
      </w:r>
      <w:r w:rsidR="00B27E55" w:rsidRPr="00747DF4">
        <w:rPr>
          <w:color w:val="FF0000"/>
        </w:rPr>
        <w:t>00 each</w:t>
      </w:r>
    </w:p>
    <w:p w:rsidR="00B27E55" w:rsidRDefault="00E84012">
      <w:r>
        <w:t>Agricultural Program Payments were received in total of $46,336</w:t>
      </w:r>
    </w:p>
    <w:p w:rsidR="00E84012" w:rsidRDefault="00E84012">
      <w:r>
        <w:t>The cooperative paid out $3,300 in dividends.</w:t>
      </w:r>
    </w:p>
    <w:p w:rsidR="00E84012" w:rsidRDefault="007B7369">
      <w:r>
        <w:t>Options were used for risk management for a net gain of</w:t>
      </w:r>
      <w:r w:rsidR="00E84012">
        <w:t xml:space="preserve"> $9,900</w:t>
      </w:r>
    </w:p>
    <w:p w:rsidR="00E84012" w:rsidRDefault="00E84012"/>
    <w:p w:rsidR="00055508" w:rsidRDefault="00055508">
      <w:r>
        <w:t>The Farmer’s had $21,583 in purchased feed and mineral expenses.</w:t>
      </w:r>
    </w:p>
    <w:p w:rsidR="00055508" w:rsidRDefault="00055508">
      <w:r>
        <w:t>Other farm related expenses included: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Labor Hired $40,907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Repairs</w:t>
      </w:r>
      <w:r>
        <w:tab/>
        <w:t>$57,129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Seed $67,074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Fertilizer $90,685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Herbicide and Insecticide $69,358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Veterinarian Expense $6,760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Storage &amp; Marketing $2,540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Machinery Hire and Lease $14,545</w:t>
      </w:r>
    </w:p>
    <w:p w:rsidR="00B25A49" w:rsidRDefault="00FC4835" w:rsidP="00FC4835">
      <w:pPr>
        <w:pStyle w:val="ListParagraph"/>
        <w:numPr>
          <w:ilvl w:val="0"/>
          <w:numId w:val="3"/>
        </w:numPr>
      </w:pPr>
      <w:r>
        <w:t xml:space="preserve">Fuel and </w:t>
      </w:r>
      <w:r w:rsidR="00B25A49">
        <w:t>Oil $25,709</w:t>
      </w:r>
    </w:p>
    <w:p w:rsidR="00FC4835" w:rsidRDefault="00B25A49" w:rsidP="00FC4835">
      <w:pPr>
        <w:pStyle w:val="ListParagraph"/>
        <w:numPr>
          <w:ilvl w:val="0"/>
          <w:numId w:val="3"/>
        </w:numPr>
      </w:pPr>
      <w:r>
        <w:t>Utilities $3,470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Property Tax $1,420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lastRenderedPageBreak/>
        <w:t>Real Estate Tax</w:t>
      </w:r>
      <w:r>
        <w:tab/>
        <w:t>$4,880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General Farm Insurance $5,470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Crop Insurance Premiums $15,565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Cash Rent $46,240</w:t>
      </w:r>
    </w:p>
    <w:p w:rsidR="00C72B05" w:rsidRDefault="00FC4835" w:rsidP="00FC4835">
      <w:pPr>
        <w:pStyle w:val="ListParagraph"/>
        <w:numPr>
          <w:ilvl w:val="0"/>
          <w:numId w:val="3"/>
        </w:numPr>
      </w:pPr>
      <w:r>
        <w:t>Auto expenses $370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Misc. Livestock expenses $6,120</w:t>
      </w:r>
    </w:p>
    <w:p w:rsidR="00FC4835" w:rsidRDefault="00FC4835" w:rsidP="00FC4835">
      <w:pPr>
        <w:pStyle w:val="ListParagraph"/>
        <w:numPr>
          <w:ilvl w:val="0"/>
          <w:numId w:val="3"/>
        </w:numPr>
      </w:pPr>
      <w:r>
        <w:t>Fees, Publications, Travel $4,660</w:t>
      </w:r>
    </w:p>
    <w:p w:rsidR="00FC4835" w:rsidRPr="007B7369" w:rsidRDefault="00FC4835" w:rsidP="00FC4835">
      <w:pPr>
        <w:rPr>
          <w:color w:val="FF0000"/>
        </w:rPr>
      </w:pPr>
    </w:p>
    <w:p w:rsidR="00FC4835" w:rsidRPr="00747DF4" w:rsidRDefault="00FC4835" w:rsidP="00FC4835">
      <w:pPr>
        <w:rPr>
          <w:color w:val="FF0000"/>
        </w:rPr>
      </w:pPr>
      <w:r w:rsidRPr="00747DF4">
        <w:rPr>
          <w:color w:val="FF0000"/>
        </w:rPr>
        <w:t>Interest paid on all loans totaled $44,565.41</w:t>
      </w:r>
    </w:p>
    <w:p w:rsidR="00FC4835" w:rsidRPr="00747DF4" w:rsidRDefault="00FC4835" w:rsidP="00FC4835">
      <w:pPr>
        <w:rPr>
          <w:color w:val="FF0000"/>
        </w:rPr>
      </w:pPr>
      <w:r w:rsidRPr="00747DF4">
        <w:rPr>
          <w:color w:val="FF0000"/>
        </w:rPr>
        <w:t xml:space="preserve">Depreciation is assumed at 10% of the beginning value of machinery and equipment and 5% of the beginning value of buildings.  </w:t>
      </w:r>
      <w:r w:rsidR="007B7369" w:rsidRPr="00747DF4">
        <w:rPr>
          <w:color w:val="FF0000"/>
        </w:rPr>
        <w:t>Note that depreciation on livestock is already captured through the adjustment on inventory values.</w:t>
      </w:r>
    </w:p>
    <w:p w:rsidR="00FC4835" w:rsidRDefault="00FC4835" w:rsidP="00FC4835"/>
    <w:p w:rsidR="00055508" w:rsidRDefault="00055508">
      <w:bookmarkStart w:id="0" w:name="_GoBack"/>
      <w:bookmarkEnd w:id="0"/>
    </w:p>
    <w:sectPr w:rsidR="0005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720D"/>
    <w:multiLevelType w:val="hybridMultilevel"/>
    <w:tmpl w:val="4872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E61A7"/>
    <w:multiLevelType w:val="hybridMultilevel"/>
    <w:tmpl w:val="3E18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16230"/>
    <w:multiLevelType w:val="hybridMultilevel"/>
    <w:tmpl w:val="40FC7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01"/>
    <w:rsid w:val="00055508"/>
    <w:rsid w:val="00747DF4"/>
    <w:rsid w:val="007B7369"/>
    <w:rsid w:val="00800383"/>
    <w:rsid w:val="00B25A49"/>
    <w:rsid w:val="00B27E55"/>
    <w:rsid w:val="00B47530"/>
    <w:rsid w:val="00C72B05"/>
    <w:rsid w:val="00E82273"/>
    <w:rsid w:val="00E84012"/>
    <w:rsid w:val="00EC1D92"/>
    <w:rsid w:val="00F540ED"/>
    <w:rsid w:val="00FC4835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C8BA6-70E2-4D56-90AD-8638EB0B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3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0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Reid</dc:creator>
  <cp:keywords/>
  <dc:description/>
  <cp:lastModifiedBy>Robin Reid</cp:lastModifiedBy>
  <cp:revision>2</cp:revision>
  <cp:lastPrinted>2017-10-09T15:13:00Z</cp:lastPrinted>
  <dcterms:created xsi:type="dcterms:W3CDTF">2017-10-24T16:59:00Z</dcterms:created>
  <dcterms:modified xsi:type="dcterms:W3CDTF">2017-10-24T16:59:00Z</dcterms:modified>
</cp:coreProperties>
</file>